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06F" w:rsidRDefault="004B606F" w:rsidP="0001695B">
      <w:pPr>
        <w:spacing w:line="360" w:lineRule="auto"/>
        <w:ind w:left="3540"/>
        <w:jc w:val="center"/>
        <w:rPr>
          <w:b/>
          <w:bCs/>
          <w:sz w:val="28"/>
          <w:lang w:val="uk-UA"/>
        </w:rPr>
      </w:pPr>
      <w:r>
        <w:rPr>
          <w:bCs/>
          <w:sz w:val="28"/>
          <w:szCs w:val="28"/>
          <w:lang w:val="uk-UA"/>
        </w:rPr>
        <w:t xml:space="preserve"> </w:t>
      </w:r>
    </w:p>
    <w:p w:rsidR="0001695B" w:rsidRDefault="0001695B" w:rsidP="00113D40">
      <w:pPr>
        <w:jc w:val="center"/>
        <w:rPr>
          <w:b/>
          <w:bCs/>
          <w:sz w:val="28"/>
          <w:lang w:val="uk-UA"/>
        </w:rPr>
      </w:pPr>
      <w:r w:rsidRPr="0001695B">
        <w:rPr>
          <w:b/>
          <w:bCs/>
          <w:sz w:val="28"/>
          <w:lang w:val="uk-UA"/>
        </w:rPr>
        <w:t>ІНФОРМАЦІЙНО-МЕТОДИЧНІ МАТЕРІАЛИ</w:t>
      </w:r>
    </w:p>
    <w:p w:rsidR="00113D40" w:rsidRPr="00DC2C9E" w:rsidRDefault="0001695B" w:rsidP="00113D40">
      <w:pPr>
        <w:jc w:val="center"/>
        <w:rPr>
          <w:sz w:val="28"/>
          <w:szCs w:val="28"/>
          <w:lang w:val="uk-UA"/>
        </w:rPr>
      </w:pPr>
      <w:r>
        <w:rPr>
          <w:b/>
          <w:bCs/>
          <w:sz w:val="28"/>
          <w:lang w:val="uk-UA"/>
        </w:rPr>
        <w:t>Обласн</w:t>
      </w:r>
      <w:r>
        <w:rPr>
          <w:b/>
          <w:sz w:val="28"/>
          <w:szCs w:val="28"/>
          <w:lang w:val="uk-UA"/>
        </w:rPr>
        <w:t xml:space="preserve">ий </w:t>
      </w:r>
      <w:r w:rsidR="004B606F" w:rsidRPr="00DC2C9E">
        <w:rPr>
          <w:b/>
          <w:sz w:val="28"/>
          <w:szCs w:val="28"/>
          <w:lang w:val="uk-UA"/>
        </w:rPr>
        <w:t xml:space="preserve">конкурс </w:t>
      </w:r>
      <w:r w:rsidR="00113D40" w:rsidRPr="00DC2C9E">
        <w:rPr>
          <w:b/>
          <w:sz w:val="28"/>
          <w:szCs w:val="28"/>
          <w:lang w:val="uk-UA"/>
        </w:rPr>
        <w:t xml:space="preserve"> </w:t>
      </w:r>
      <w:r w:rsidR="00DC2C9E" w:rsidRPr="00DC2C9E">
        <w:rPr>
          <w:b/>
          <w:sz w:val="28"/>
          <w:szCs w:val="28"/>
          <w:lang w:val="uk-UA"/>
        </w:rPr>
        <w:t xml:space="preserve">з </w:t>
      </w:r>
      <w:r w:rsidR="00DC2C9E" w:rsidRPr="00DC2C9E">
        <w:rPr>
          <w:b/>
          <w:sz w:val="28"/>
          <w:szCs w:val="28"/>
          <w:lang w:val="en-US"/>
        </w:rPr>
        <w:t>Lego</w:t>
      </w:r>
      <w:proofErr w:type="spellStart"/>
      <w:r w:rsidR="00DC2C9E" w:rsidRPr="00DC2C9E">
        <w:rPr>
          <w:b/>
          <w:sz w:val="28"/>
          <w:szCs w:val="28"/>
          <w:lang w:val="uk-UA"/>
        </w:rPr>
        <w:t>-конструювання</w:t>
      </w:r>
      <w:proofErr w:type="spellEnd"/>
      <w:r w:rsidR="00DC2C9E" w:rsidRPr="00DC2C9E">
        <w:rPr>
          <w:b/>
          <w:sz w:val="28"/>
          <w:szCs w:val="28"/>
          <w:lang w:val="uk-UA"/>
        </w:rPr>
        <w:t>, робототехніки та інформаційних технологій “Лабіринти творчості”</w:t>
      </w:r>
    </w:p>
    <w:p w:rsidR="00113D40" w:rsidRDefault="00113D40" w:rsidP="00113D40">
      <w:pPr>
        <w:jc w:val="center"/>
        <w:rPr>
          <w:b/>
          <w:sz w:val="28"/>
          <w:szCs w:val="28"/>
          <w:lang w:val="uk-UA"/>
        </w:rPr>
      </w:pPr>
    </w:p>
    <w:p w:rsidR="00113D40" w:rsidRDefault="00113D40" w:rsidP="00113D40">
      <w:pPr>
        <w:jc w:val="center"/>
        <w:rPr>
          <w:b/>
          <w:sz w:val="28"/>
          <w:szCs w:val="28"/>
          <w:lang w:val="uk-UA"/>
        </w:rPr>
      </w:pPr>
      <w:r w:rsidRPr="006E28FD">
        <w:rPr>
          <w:b/>
          <w:sz w:val="28"/>
          <w:szCs w:val="28"/>
          <w:lang w:val="uk-UA"/>
        </w:rPr>
        <w:t>І. Загальні положення</w:t>
      </w:r>
    </w:p>
    <w:p w:rsidR="0021628D" w:rsidRDefault="0021628D" w:rsidP="00113D40">
      <w:pPr>
        <w:jc w:val="center"/>
        <w:rPr>
          <w:b/>
          <w:sz w:val="28"/>
          <w:szCs w:val="28"/>
          <w:lang w:val="uk-UA"/>
        </w:rPr>
      </w:pPr>
    </w:p>
    <w:p w:rsidR="0021628D" w:rsidRPr="00212819" w:rsidRDefault="0021628D" w:rsidP="0021628D">
      <w:pPr>
        <w:ind w:firstLine="567"/>
        <w:jc w:val="both"/>
        <w:rPr>
          <w:sz w:val="28"/>
          <w:lang w:val="uk-UA"/>
        </w:rPr>
      </w:pPr>
      <w:r>
        <w:rPr>
          <w:sz w:val="28"/>
          <w:lang w:val="uk-UA"/>
        </w:rPr>
        <w:t>1.</w:t>
      </w:r>
      <w:r w:rsidR="0001695B">
        <w:rPr>
          <w:sz w:val="28"/>
          <w:lang w:val="uk-UA"/>
        </w:rPr>
        <w:t> Ці</w:t>
      </w:r>
      <w:r w:rsidRPr="00212819">
        <w:rPr>
          <w:sz w:val="28"/>
          <w:lang w:val="uk-UA"/>
        </w:rPr>
        <w:t xml:space="preserve"> </w:t>
      </w:r>
      <w:r w:rsidR="0001695B" w:rsidRPr="0001695B">
        <w:rPr>
          <w:sz w:val="28"/>
          <w:lang w:val="uk-UA"/>
        </w:rPr>
        <w:t>Інформаційно-методичні матеріали</w:t>
      </w:r>
      <w:r w:rsidR="0001695B">
        <w:rPr>
          <w:sz w:val="28"/>
          <w:lang w:val="uk-UA"/>
        </w:rPr>
        <w:t xml:space="preserve"> визначають</w:t>
      </w:r>
      <w:r w:rsidRPr="00212819">
        <w:rPr>
          <w:sz w:val="28"/>
          <w:lang w:val="uk-UA"/>
        </w:rPr>
        <w:t xml:space="preserve"> порядок організації, проведення та визначення переможців обласного конкурсу </w:t>
      </w:r>
      <w:r w:rsidR="00F87E7E" w:rsidRPr="00E17FE4">
        <w:rPr>
          <w:sz w:val="28"/>
          <w:szCs w:val="28"/>
          <w:lang w:val="uk-UA"/>
        </w:rPr>
        <w:t xml:space="preserve">з </w:t>
      </w:r>
      <w:r w:rsidR="00F87E7E" w:rsidRPr="00E17FE4">
        <w:rPr>
          <w:sz w:val="28"/>
          <w:szCs w:val="28"/>
          <w:lang w:val="en-US"/>
        </w:rPr>
        <w:t>Lego</w:t>
      </w:r>
      <w:proofErr w:type="spellStart"/>
      <w:r w:rsidR="00F87E7E" w:rsidRPr="00E17FE4">
        <w:rPr>
          <w:sz w:val="28"/>
          <w:szCs w:val="28"/>
          <w:lang w:val="uk-UA"/>
        </w:rPr>
        <w:t>-конструювання</w:t>
      </w:r>
      <w:proofErr w:type="spellEnd"/>
      <w:r w:rsidR="00F87E7E" w:rsidRPr="00E17FE4">
        <w:rPr>
          <w:sz w:val="28"/>
          <w:szCs w:val="28"/>
          <w:lang w:val="uk-UA"/>
        </w:rPr>
        <w:t>, робототехніки та інформаційних технологій “Лабіринти творчості”</w:t>
      </w:r>
      <w:r w:rsidRPr="00AF5F02">
        <w:rPr>
          <w:sz w:val="28"/>
          <w:lang w:val="uk-UA"/>
        </w:rPr>
        <w:t>(далі</w:t>
      </w:r>
      <w:r w:rsidRPr="00212819">
        <w:rPr>
          <w:sz w:val="28"/>
          <w:lang w:val="uk-UA"/>
        </w:rPr>
        <w:t xml:space="preserve"> – Конкурс).</w:t>
      </w:r>
    </w:p>
    <w:p w:rsidR="0021628D" w:rsidRPr="006B63B6" w:rsidRDefault="0021628D" w:rsidP="0021628D">
      <w:pPr>
        <w:ind w:firstLine="567"/>
        <w:jc w:val="both"/>
        <w:rPr>
          <w:sz w:val="28"/>
          <w:lang w:val="uk-UA"/>
        </w:rPr>
      </w:pPr>
    </w:p>
    <w:p w:rsidR="00F87E7E" w:rsidRDefault="0021628D" w:rsidP="00F87E7E">
      <w:pPr>
        <w:pStyle w:val="af"/>
        <w:spacing w:before="0" w:beforeAutospacing="0" w:after="0" w:afterAutospacing="0"/>
        <w:ind w:firstLine="720"/>
        <w:jc w:val="both"/>
      </w:pPr>
      <w:r w:rsidRPr="00212819">
        <w:rPr>
          <w:sz w:val="28"/>
        </w:rPr>
        <w:t>2. </w:t>
      </w:r>
      <w:r w:rsidR="00F87E7E">
        <w:rPr>
          <w:color w:val="000000"/>
          <w:sz w:val="28"/>
          <w:szCs w:val="28"/>
        </w:rPr>
        <w:t>Конкурс «Лабіринти творчості</w:t>
      </w:r>
      <w:r w:rsidR="00F87E7E">
        <w:rPr>
          <w:b/>
          <w:bCs/>
          <w:color w:val="000000"/>
          <w:sz w:val="28"/>
          <w:szCs w:val="28"/>
        </w:rPr>
        <w:t xml:space="preserve">» </w:t>
      </w:r>
      <w:r w:rsidR="00F87E7E">
        <w:rPr>
          <w:color w:val="000000"/>
          <w:sz w:val="28"/>
          <w:szCs w:val="28"/>
        </w:rPr>
        <w:t>спрямований на залучення дітей до зайняття інженерно-технічною творчістю, підтримку прагнення дітей до моделювання навколишнього світу.</w:t>
      </w:r>
    </w:p>
    <w:p w:rsidR="00F87E7E" w:rsidRDefault="00F87E7E" w:rsidP="00F87E7E">
      <w:pPr>
        <w:pStyle w:val="af"/>
        <w:spacing w:before="0" w:beforeAutospacing="0" w:after="0" w:afterAutospacing="0"/>
        <w:ind w:firstLine="720"/>
        <w:jc w:val="both"/>
      </w:pPr>
      <w:r>
        <w:rPr>
          <w:color w:val="000000"/>
          <w:sz w:val="28"/>
          <w:szCs w:val="28"/>
        </w:rPr>
        <w:t>LEGO конструювання – це нова педагогічна технологія, що представляє найпередовіші напрями науки та техніки, є відносно новим міждисциплінарним напрямом навчання, виховання та розвитку дітей. Конструювання тісно пов'язане з чуттєвим та інтелектуальним розвитком дитини. Використання LEGO-конструкторів у позашкільній освіті підвищує мотивацію учнів до навчання, тому що при цьому потрібні знання практично з усіх навчальних дисциплін від мистецтв та історії до математики та природничих наук.</w:t>
      </w:r>
    </w:p>
    <w:p w:rsidR="00F87E7E" w:rsidRDefault="00F87E7E" w:rsidP="00F87E7E">
      <w:pPr>
        <w:pStyle w:val="af"/>
        <w:spacing w:before="0" w:beforeAutospacing="0" w:after="0" w:afterAutospacing="0"/>
        <w:ind w:firstLine="720"/>
        <w:jc w:val="both"/>
      </w:pPr>
      <w:r>
        <w:rPr>
          <w:color w:val="000000"/>
          <w:sz w:val="28"/>
          <w:szCs w:val="28"/>
        </w:rPr>
        <w:t>Конструктори для дітей - це не лише засіб для творчості, а й потужний інструмент для навчання наукам, технологіям, інженерії та математиці (STEM). Широкий спектр деталей дозволяє дітям вивчати основи геометрії, розробки та будівництва. Вони вчаться рахувати, аналізувати та знаходити логічні зв'язки між деталями, що розвиває їхні критичне мислення та навички вирішення проблем. LEGO-</w:t>
      </w:r>
      <w:proofErr w:type="spellStart"/>
      <w:r>
        <w:rPr>
          <w:color w:val="000000"/>
          <w:sz w:val="28"/>
          <w:szCs w:val="28"/>
        </w:rPr>
        <w:t>проєктування</w:t>
      </w:r>
      <w:proofErr w:type="spellEnd"/>
      <w:r>
        <w:rPr>
          <w:color w:val="000000"/>
          <w:sz w:val="28"/>
          <w:szCs w:val="28"/>
        </w:rPr>
        <w:t xml:space="preserve"> розвиває дрібну моторику рук, увагу, пам’ять, критичне мислення, комунікативні навички, підвищує мотивацію до навчання, формує просторові ідеї в дітей, уміння працювати в команді (групі), у парах. STEAM – це універсальний підхід, орієнтований на практику, що дозволяє впоратися з викликами будь-якої складності. Водночас діти практично реалізують свої знання.</w:t>
      </w:r>
    </w:p>
    <w:p w:rsidR="00F87E7E" w:rsidRDefault="00F87E7E" w:rsidP="00F87E7E">
      <w:pPr>
        <w:pStyle w:val="af"/>
        <w:spacing w:before="0" w:beforeAutospacing="0" w:after="0" w:afterAutospacing="0"/>
        <w:ind w:firstLine="720"/>
        <w:jc w:val="both"/>
      </w:pPr>
      <w:r>
        <w:rPr>
          <w:color w:val="000000"/>
          <w:sz w:val="28"/>
          <w:szCs w:val="28"/>
        </w:rPr>
        <w:t>Головною метою є розкриття потенціалу учасника у сферах креативності, конструювання, архітектури, інженерії, винаходів, досліджень та експериментів. Конкурс проводиться з метою популяризації технічного конструювання як одного з методів розвитку здобувачів освіти.</w:t>
      </w:r>
    </w:p>
    <w:p w:rsidR="0021628D" w:rsidRPr="006E28FD" w:rsidRDefault="0021628D" w:rsidP="0021628D">
      <w:pPr>
        <w:ind w:firstLine="567"/>
        <w:jc w:val="center"/>
        <w:rPr>
          <w:b/>
          <w:sz w:val="28"/>
          <w:szCs w:val="28"/>
          <w:lang w:val="uk-UA"/>
        </w:rPr>
      </w:pPr>
    </w:p>
    <w:p w:rsidR="00113D40" w:rsidRDefault="0021628D" w:rsidP="0021628D">
      <w:pPr>
        <w:widowControl w:val="0"/>
        <w:autoSpaceDE w:val="0"/>
        <w:autoSpaceDN w:val="0"/>
        <w:adjustRightInd w:val="0"/>
        <w:ind w:firstLine="567"/>
        <w:rPr>
          <w:rFonts w:eastAsia="Times New Roman"/>
          <w:sz w:val="28"/>
          <w:szCs w:val="28"/>
          <w:lang w:val="uk-UA" w:eastAsia="ru-RU"/>
        </w:rPr>
      </w:pPr>
      <w:r>
        <w:rPr>
          <w:sz w:val="28"/>
          <w:szCs w:val="28"/>
          <w:lang w:val="uk-UA"/>
        </w:rPr>
        <w:t xml:space="preserve"> 3. </w:t>
      </w:r>
      <w:r w:rsidR="00113D40" w:rsidRPr="006E28FD">
        <w:rPr>
          <w:sz w:val="28"/>
          <w:szCs w:val="28"/>
          <w:lang w:val="uk-UA"/>
        </w:rPr>
        <w:t xml:space="preserve"> Основними </w:t>
      </w:r>
      <w:r w:rsidR="00113D40" w:rsidRPr="006E28FD">
        <w:rPr>
          <w:rFonts w:eastAsia="Times New Roman"/>
          <w:sz w:val="28"/>
          <w:szCs w:val="28"/>
          <w:lang w:val="uk-UA" w:eastAsia="ru-RU"/>
        </w:rPr>
        <w:t>завданнями Конкурсу є:</w:t>
      </w:r>
    </w:p>
    <w:p w:rsidR="00F87E7E" w:rsidRDefault="00F87E7E" w:rsidP="00F87E7E">
      <w:pPr>
        <w:pStyle w:val="af"/>
        <w:spacing w:before="0" w:beforeAutospacing="0" w:after="0" w:afterAutospacing="0"/>
        <w:ind w:firstLine="567"/>
        <w:jc w:val="both"/>
      </w:pPr>
      <w:r>
        <w:rPr>
          <w:color w:val="000000"/>
          <w:sz w:val="28"/>
          <w:szCs w:val="28"/>
        </w:rPr>
        <w:t>розвиток дитячої та учнівської технічної творчості, інтересу до самостійної творчої діяльності (конструктивно-модельної); </w:t>
      </w:r>
    </w:p>
    <w:p w:rsidR="00F87E7E" w:rsidRDefault="00F87E7E" w:rsidP="00F87E7E">
      <w:pPr>
        <w:pStyle w:val="af"/>
        <w:spacing w:before="0" w:beforeAutospacing="0" w:after="0" w:afterAutospacing="0"/>
        <w:ind w:firstLine="567"/>
        <w:jc w:val="both"/>
      </w:pPr>
      <w:r>
        <w:rPr>
          <w:color w:val="000000"/>
          <w:sz w:val="28"/>
          <w:szCs w:val="28"/>
        </w:rPr>
        <w:t>задоволення потреб дітей у самовираженні; </w:t>
      </w:r>
    </w:p>
    <w:p w:rsidR="00F87E7E" w:rsidRDefault="00F87E7E" w:rsidP="00F87E7E">
      <w:pPr>
        <w:pStyle w:val="af"/>
        <w:spacing w:before="0" w:beforeAutospacing="0" w:after="0" w:afterAutospacing="0"/>
        <w:ind w:firstLine="567"/>
        <w:jc w:val="both"/>
      </w:pPr>
      <w:r>
        <w:rPr>
          <w:color w:val="000000"/>
          <w:sz w:val="28"/>
          <w:szCs w:val="28"/>
        </w:rPr>
        <w:t>розвиток естетичних почуттів дітей, образних уявлень, уяви, художньо-творчих здібностей;</w:t>
      </w:r>
    </w:p>
    <w:p w:rsidR="00F87E7E" w:rsidRDefault="00F87E7E" w:rsidP="00F87E7E">
      <w:pPr>
        <w:pStyle w:val="af"/>
        <w:spacing w:before="0" w:beforeAutospacing="0" w:after="0" w:afterAutospacing="0"/>
        <w:ind w:firstLine="567"/>
        <w:jc w:val="both"/>
      </w:pPr>
      <w:r>
        <w:rPr>
          <w:color w:val="000000"/>
          <w:sz w:val="28"/>
          <w:szCs w:val="28"/>
        </w:rPr>
        <w:lastRenderedPageBreak/>
        <w:t>виявлення обдарованих, талановитих дітей, що мають конструкторське мислення; </w:t>
      </w:r>
    </w:p>
    <w:p w:rsidR="00F87E7E" w:rsidRDefault="00F87E7E" w:rsidP="00F87E7E">
      <w:pPr>
        <w:pStyle w:val="af"/>
        <w:spacing w:before="0" w:beforeAutospacing="0" w:after="0" w:afterAutospacing="0"/>
        <w:ind w:firstLine="567"/>
        <w:jc w:val="both"/>
      </w:pPr>
      <w:proofErr w:type="spellStart"/>
      <w:r>
        <w:rPr>
          <w:color w:val="000000"/>
          <w:sz w:val="28"/>
          <w:szCs w:val="28"/>
        </w:rPr>
        <w:t>долучення</w:t>
      </w:r>
      <w:proofErr w:type="spellEnd"/>
      <w:r>
        <w:rPr>
          <w:color w:val="000000"/>
          <w:sz w:val="28"/>
          <w:szCs w:val="28"/>
        </w:rPr>
        <w:t xml:space="preserve"> до конструювання; розвиток інтересу до конструктивної діяльності; знайомство з різними видами конструкторів.</w:t>
      </w:r>
    </w:p>
    <w:p w:rsidR="00F87E7E" w:rsidRDefault="00F87E7E" w:rsidP="00F87E7E">
      <w:pPr>
        <w:pStyle w:val="af"/>
        <w:spacing w:before="0" w:beforeAutospacing="0" w:after="0" w:afterAutospacing="0"/>
        <w:ind w:firstLine="567"/>
        <w:jc w:val="both"/>
      </w:pPr>
      <w:r>
        <w:rPr>
          <w:color w:val="000000"/>
          <w:sz w:val="28"/>
          <w:szCs w:val="28"/>
        </w:rPr>
        <w:t>популяризація науково-технічної творчості; </w:t>
      </w:r>
    </w:p>
    <w:p w:rsidR="00F87E7E" w:rsidRDefault="00F87E7E" w:rsidP="00F87E7E">
      <w:pPr>
        <w:pStyle w:val="af"/>
        <w:spacing w:before="0" w:beforeAutospacing="0" w:after="0" w:afterAutospacing="0"/>
        <w:ind w:firstLine="567"/>
        <w:jc w:val="both"/>
      </w:pPr>
      <w:r>
        <w:rPr>
          <w:color w:val="000000"/>
          <w:sz w:val="28"/>
          <w:szCs w:val="28"/>
        </w:rPr>
        <w:t>активізація творчої ініціативи дітей та молоді; </w:t>
      </w:r>
    </w:p>
    <w:p w:rsidR="00F87E7E" w:rsidRDefault="00F87E7E" w:rsidP="00F87E7E">
      <w:pPr>
        <w:pStyle w:val="af"/>
        <w:spacing w:before="0" w:beforeAutospacing="0" w:after="0" w:afterAutospacing="0"/>
        <w:ind w:firstLine="567"/>
        <w:jc w:val="both"/>
      </w:pPr>
      <w:r>
        <w:rPr>
          <w:color w:val="000000"/>
          <w:sz w:val="28"/>
          <w:szCs w:val="28"/>
        </w:rPr>
        <w:t xml:space="preserve">залучення дітей та молоді до науково-технічної творчості шляхом створення </w:t>
      </w:r>
      <w:proofErr w:type="spellStart"/>
      <w:r>
        <w:rPr>
          <w:color w:val="000000"/>
          <w:sz w:val="28"/>
          <w:szCs w:val="28"/>
        </w:rPr>
        <w:t>відеоконтенту</w:t>
      </w:r>
      <w:proofErr w:type="spellEnd"/>
      <w:r>
        <w:rPr>
          <w:color w:val="000000"/>
          <w:sz w:val="28"/>
          <w:szCs w:val="28"/>
        </w:rPr>
        <w:t xml:space="preserve"> та розміщенням його у соціальній мережі.</w:t>
      </w:r>
    </w:p>
    <w:p w:rsidR="0021628D" w:rsidRPr="006B63B6" w:rsidRDefault="00561690" w:rsidP="00561690">
      <w:pPr>
        <w:ind w:firstLine="567"/>
        <w:jc w:val="both"/>
        <w:rPr>
          <w:sz w:val="28"/>
          <w:lang w:val="uk-UA"/>
        </w:rPr>
      </w:pPr>
      <w:r>
        <w:rPr>
          <w:sz w:val="28"/>
          <w:lang w:val="uk-UA"/>
        </w:rPr>
        <w:br/>
        <w:t xml:space="preserve">        </w:t>
      </w:r>
      <w:r w:rsidR="0021628D" w:rsidRPr="006B63B6">
        <w:rPr>
          <w:sz w:val="28"/>
          <w:lang w:val="uk-UA"/>
        </w:rPr>
        <w:t>4.</w:t>
      </w:r>
      <w:r w:rsidR="0021628D">
        <w:rPr>
          <w:sz w:val="28"/>
          <w:lang w:val="uk-UA"/>
        </w:rPr>
        <w:t> </w:t>
      </w:r>
      <w:r w:rsidR="0021628D" w:rsidRPr="006B63B6">
        <w:rPr>
          <w:sz w:val="28"/>
          <w:lang w:val="uk-UA"/>
        </w:rPr>
        <w:t>Під час проведення всіх етапів Конкурсу обробка персональних даних учасників здійснюється з урахуванням вимог Закону України</w:t>
      </w:r>
      <w:r w:rsidR="0021628D">
        <w:rPr>
          <w:sz w:val="28"/>
          <w:lang w:val="uk-UA"/>
        </w:rPr>
        <w:t xml:space="preserve"> “</w:t>
      </w:r>
      <w:r w:rsidR="0021628D" w:rsidRPr="006B63B6">
        <w:rPr>
          <w:sz w:val="28"/>
          <w:lang w:val="uk-UA"/>
        </w:rPr>
        <w:t>Про захист персональних даних”.</w:t>
      </w:r>
    </w:p>
    <w:p w:rsidR="0021628D" w:rsidRPr="006B63B6" w:rsidRDefault="0021628D" w:rsidP="0021628D">
      <w:pPr>
        <w:spacing w:line="360" w:lineRule="auto"/>
        <w:jc w:val="both"/>
        <w:rPr>
          <w:sz w:val="28"/>
          <w:lang w:val="uk-UA"/>
        </w:rPr>
      </w:pPr>
    </w:p>
    <w:p w:rsidR="0021628D" w:rsidRPr="006B63B6" w:rsidRDefault="0021628D" w:rsidP="0021628D">
      <w:pPr>
        <w:jc w:val="center"/>
        <w:rPr>
          <w:b/>
          <w:sz w:val="28"/>
          <w:lang w:val="uk-UA"/>
        </w:rPr>
      </w:pPr>
      <w:r w:rsidRPr="006B63B6">
        <w:rPr>
          <w:b/>
          <w:sz w:val="28"/>
          <w:lang w:val="uk-UA"/>
        </w:rPr>
        <w:t>ІІ.</w:t>
      </w:r>
      <w:r>
        <w:rPr>
          <w:b/>
          <w:sz w:val="28"/>
          <w:lang w:val="uk-UA"/>
        </w:rPr>
        <w:t> Порядок організації та проведення конкурсу</w:t>
      </w:r>
    </w:p>
    <w:p w:rsidR="0021628D" w:rsidRPr="00244AE2" w:rsidRDefault="0021628D" w:rsidP="0021628D">
      <w:pPr>
        <w:spacing w:line="360" w:lineRule="auto"/>
        <w:rPr>
          <w:sz w:val="28"/>
          <w:szCs w:val="28"/>
          <w:lang w:val="uk-UA"/>
        </w:rPr>
      </w:pPr>
    </w:p>
    <w:p w:rsidR="0021628D" w:rsidRPr="006B63B6" w:rsidRDefault="0021628D" w:rsidP="0021628D">
      <w:pPr>
        <w:ind w:firstLine="567"/>
        <w:jc w:val="both"/>
        <w:rPr>
          <w:sz w:val="28"/>
          <w:lang w:val="uk-UA"/>
        </w:rPr>
      </w:pPr>
      <w:r w:rsidRPr="006B63B6">
        <w:rPr>
          <w:sz w:val="28"/>
          <w:lang w:val="uk-UA"/>
        </w:rPr>
        <w:t>1.</w:t>
      </w:r>
      <w:r>
        <w:rPr>
          <w:sz w:val="28"/>
          <w:lang w:val="uk-UA"/>
        </w:rPr>
        <w:t> </w:t>
      </w:r>
      <w:r w:rsidRPr="006B63B6">
        <w:rPr>
          <w:sz w:val="28"/>
          <w:lang w:val="uk-UA"/>
        </w:rPr>
        <w:t xml:space="preserve">Організацію та проведення Конкурсу </w:t>
      </w:r>
      <w:r>
        <w:rPr>
          <w:sz w:val="28"/>
          <w:lang w:val="uk-UA"/>
        </w:rPr>
        <w:t>здійснює Д</w:t>
      </w:r>
      <w:r w:rsidRPr="006B63B6">
        <w:rPr>
          <w:sz w:val="28"/>
          <w:lang w:val="uk-UA"/>
        </w:rPr>
        <w:t xml:space="preserve">епартамент освіти </w:t>
      </w:r>
      <w:r>
        <w:rPr>
          <w:sz w:val="28"/>
          <w:lang w:val="uk-UA"/>
        </w:rPr>
        <w:br/>
      </w:r>
      <w:r w:rsidRPr="006B63B6">
        <w:rPr>
          <w:sz w:val="28"/>
          <w:lang w:val="uk-UA"/>
        </w:rPr>
        <w:t xml:space="preserve">і науки </w:t>
      </w:r>
      <w:r w:rsidRPr="00E43458">
        <w:rPr>
          <w:sz w:val="28"/>
          <w:lang w:val="uk-UA"/>
        </w:rPr>
        <w:t>Дніпропетровської обласної державної адміністрації</w:t>
      </w:r>
      <w:r>
        <w:rPr>
          <w:sz w:val="28"/>
          <w:lang w:val="uk-UA"/>
        </w:rPr>
        <w:t xml:space="preserve"> </w:t>
      </w:r>
      <w:r w:rsidRPr="006B63B6">
        <w:rPr>
          <w:sz w:val="28"/>
          <w:lang w:val="uk-UA"/>
        </w:rPr>
        <w:t xml:space="preserve">спільно </w:t>
      </w:r>
      <w:r>
        <w:rPr>
          <w:sz w:val="28"/>
          <w:lang w:val="uk-UA"/>
        </w:rPr>
        <w:br/>
      </w:r>
      <w:r w:rsidRPr="006B63B6">
        <w:rPr>
          <w:sz w:val="28"/>
          <w:lang w:val="uk-UA"/>
        </w:rPr>
        <w:t xml:space="preserve">з комунальним закладом освіти </w:t>
      </w:r>
      <w:r>
        <w:rPr>
          <w:sz w:val="28"/>
          <w:lang w:val="uk-UA"/>
        </w:rPr>
        <w:t>“</w:t>
      </w:r>
      <w:r w:rsidR="00522316">
        <w:rPr>
          <w:rFonts w:eastAsia="Times New Roman"/>
          <w:sz w:val="28"/>
          <w:szCs w:val="28"/>
          <w:lang w:val="uk-UA" w:eastAsia="ru-RU"/>
        </w:rPr>
        <w:t>Дніпропетровський обласний центр</w:t>
      </w:r>
      <w:r w:rsidRPr="006E28FD">
        <w:rPr>
          <w:rFonts w:eastAsia="Times New Roman"/>
          <w:sz w:val="28"/>
          <w:szCs w:val="28"/>
          <w:lang w:val="uk-UA" w:eastAsia="ru-RU"/>
        </w:rPr>
        <w:t xml:space="preserve"> науково-технічної творчості та інформаційних технологій</w:t>
      </w:r>
      <w:r w:rsidR="00522316">
        <w:rPr>
          <w:rFonts w:eastAsia="Times New Roman"/>
          <w:sz w:val="28"/>
          <w:szCs w:val="28"/>
          <w:lang w:val="uk-UA" w:eastAsia="ru-RU"/>
        </w:rPr>
        <w:t xml:space="preserve"> учнівської молоді</w:t>
      </w:r>
      <w:r w:rsidRPr="006B63B6">
        <w:rPr>
          <w:sz w:val="28"/>
          <w:lang w:val="uk-UA"/>
        </w:rPr>
        <w:t>”</w:t>
      </w:r>
      <w:r>
        <w:rPr>
          <w:sz w:val="28"/>
          <w:lang w:val="uk-UA"/>
        </w:rPr>
        <w:t xml:space="preserve"> </w:t>
      </w:r>
      <w:r w:rsidR="00522316">
        <w:rPr>
          <w:sz w:val="28"/>
          <w:lang w:val="uk-UA"/>
        </w:rPr>
        <w:t>Дніпропетровської обласної ради</w:t>
      </w:r>
      <w:r w:rsidRPr="006B63B6">
        <w:rPr>
          <w:sz w:val="28"/>
          <w:lang w:val="uk-UA"/>
        </w:rPr>
        <w:t>(далі – КЗО</w:t>
      </w:r>
      <w:r>
        <w:rPr>
          <w:sz w:val="28"/>
          <w:lang w:val="uk-UA"/>
        </w:rPr>
        <w:t xml:space="preserve"> “</w:t>
      </w:r>
      <w:r w:rsidR="00522316">
        <w:rPr>
          <w:sz w:val="28"/>
          <w:lang w:val="uk-UA"/>
        </w:rPr>
        <w:t>ДОЦНТТ та ІТУМ</w:t>
      </w:r>
      <w:r w:rsidRPr="006B63B6">
        <w:rPr>
          <w:sz w:val="28"/>
          <w:lang w:val="uk-UA"/>
        </w:rPr>
        <w:t>”</w:t>
      </w:r>
      <w:r w:rsidR="00522316">
        <w:rPr>
          <w:sz w:val="28"/>
          <w:lang w:val="uk-UA"/>
        </w:rPr>
        <w:t xml:space="preserve"> ДОР</w:t>
      </w:r>
      <w:r w:rsidR="00522316" w:rsidRPr="006B63B6">
        <w:rPr>
          <w:sz w:val="28"/>
          <w:lang w:val="uk-UA"/>
        </w:rPr>
        <w:t>”</w:t>
      </w:r>
      <w:r w:rsidRPr="006B63B6">
        <w:rPr>
          <w:sz w:val="28"/>
          <w:lang w:val="uk-UA"/>
        </w:rPr>
        <w:t>).</w:t>
      </w:r>
    </w:p>
    <w:p w:rsidR="0021628D" w:rsidRPr="006B63B6" w:rsidRDefault="0021628D" w:rsidP="0021628D">
      <w:pPr>
        <w:ind w:firstLine="567"/>
        <w:jc w:val="both"/>
        <w:rPr>
          <w:sz w:val="28"/>
          <w:lang w:val="uk-UA"/>
        </w:rPr>
      </w:pPr>
    </w:p>
    <w:p w:rsidR="0021628D" w:rsidRPr="006B63B6" w:rsidRDefault="0021628D" w:rsidP="0021628D">
      <w:pPr>
        <w:ind w:firstLine="567"/>
        <w:jc w:val="both"/>
        <w:rPr>
          <w:sz w:val="28"/>
          <w:lang w:val="uk-UA"/>
        </w:rPr>
      </w:pPr>
      <w:r w:rsidRPr="006B63B6">
        <w:rPr>
          <w:sz w:val="28"/>
          <w:lang w:val="uk-UA"/>
        </w:rPr>
        <w:t>2.</w:t>
      </w:r>
      <w:r>
        <w:rPr>
          <w:sz w:val="28"/>
          <w:lang w:val="uk-UA"/>
        </w:rPr>
        <w:t> </w:t>
      </w:r>
      <w:r w:rsidRPr="006B63B6">
        <w:rPr>
          <w:sz w:val="28"/>
          <w:lang w:val="uk-UA"/>
        </w:rPr>
        <w:t xml:space="preserve">Щорічно у </w:t>
      </w:r>
      <w:r w:rsidR="00F87E7E">
        <w:rPr>
          <w:sz w:val="28"/>
          <w:lang w:val="uk-UA"/>
        </w:rPr>
        <w:t>березні</w:t>
      </w:r>
      <w:r w:rsidRPr="006B63B6">
        <w:rPr>
          <w:sz w:val="28"/>
          <w:lang w:val="uk-UA"/>
        </w:rPr>
        <w:t xml:space="preserve"> </w:t>
      </w:r>
      <w:r w:rsidRPr="00E43458">
        <w:rPr>
          <w:sz w:val="28"/>
          <w:lang w:val="uk-UA"/>
        </w:rPr>
        <w:t>Департаментом освіти і науки Дніпропетровської обласної державної адміністрації видає</w:t>
      </w:r>
      <w:r w:rsidRPr="006B63B6">
        <w:rPr>
          <w:sz w:val="28"/>
          <w:lang w:val="uk-UA"/>
        </w:rPr>
        <w:t>ться наказ про проведення Конкурсу, яким встановлюються терміни його проведення, затверджується склад організаційного комітету та журі Конкурсу.</w:t>
      </w:r>
    </w:p>
    <w:p w:rsidR="0021628D" w:rsidRPr="006B63B6" w:rsidRDefault="0021628D" w:rsidP="0021628D">
      <w:pPr>
        <w:ind w:firstLine="567"/>
        <w:jc w:val="both"/>
        <w:rPr>
          <w:sz w:val="28"/>
          <w:lang w:val="uk-UA"/>
        </w:rPr>
      </w:pPr>
    </w:p>
    <w:p w:rsidR="0021628D" w:rsidRDefault="0021628D" w:rsidP="0021628D">
      <w:pPr>
        <w:ind w:firstLine="567"/>
        <w:jc w:val="both"/>
        <w:rPr>
          <w:color w:val="00B050"/>
          <w:sz w:val="28"/>
          <w:lang w:val="uk-UA"/>
        </w:rPr>
      </w:pPr>
      <w:r>
        <w:rPr>
          <w:sz w:val="28"/>
          <w:lang w:val="uk-UA"/>
        </w:rPr>
        <w:t>3. </w:t>
      </w:r>
      <w:r w:rsidRPr="006B63B6">
        <w:rPr>
          <w:sz w:val="28"/>
          <w:lang w:val="uk-UA"/>
        </w:rPr>
        <w:t xml:space="preserve">Інформація про проведення Конкурсу </w:t>
      </w:r>
      <w:r w:rsidRPr="0086554F">
        <w:rPr>
          <w:sz w:val="28"/>
          <w:lang w:val="uk-UA"/>
        </w:rPr>
        <w:t xml:space="preserve">висвітлюється </w:t>
      </w:r>
      <w:r w:rsidRPr="00E43458">
        <w:rPr>
          <w:sz w:val="28"/>
          <w:lang w:val="uk-UA"/>
        </w:rPr>
        <w:t xml:space="preserve">на </w:t>
      </w:r>
      <w:proofErr w:type="spellStart"/>
      <w:r w:rsidRPr="00E43458">
        <w:rPr>
          <w:sz w:val="28"/>
          <w:lang w:val="uk-UA"/>
        </w:rPr>
        <w:t>вебсайті</w:t>
      </w:r>
      <w:proofErr w:type="spellEnd"/>
      <w:r w:rsidRPr="00E43458">
        <w:rPr>
          <w:sz w:val="28"/>
          <w:lang w:val="uk-UA"/>
        </w:rPr>
        <w:t xml:space="preserve"> </w:t>
      </w:r>
      <w:r w:rsidRPr="00E43458">
        <w:rPr>
          <w:sz w:val="28"/>
          <w:lang w:val="uk-UA"/>
        </w:rPr>
        <w:br/>
      </w:r>
      <w:r w:rsidR="00522316" w:rsidRPr="006B63B6">
        <w:rPr>
          <w:sz w:val="28"/>
          <w:lang w:val="uk-UA"/>
        </w:rPr>
        <w:t>КЗО</w:t>
      </w:r>
      <w:r w:rsidR="00522316">
        <w:rPr>
          <w:sz w:val="28"/>
          <w:lang w:val="uk-UA"/>
        </w:rPr>
        <w:t xml:space="preserve"> “ДОЦНТТ та ІТУМ</w:t>
      </w:r>
      <w:r w:rsidR="00522316" w:rsidRPr="006B63B6">
        <w:rPr>
          <w:sz w:val="28"/>
          <w:lang w:val="uk-UA"/>
        </w:rPr>
        <w:t>”</w:t>
      </w:r>
      <w:r w:rsidR="00522316">
        <w:rPr>
          <w:sz w:val="28"/>
          <w:lang w:val="uk-UA"/>
        </w:rPr>
        <w:t xml:space="preserve"> ДОР”)</w:t>
      </w:r>
      <w:r w:rsidR="00522316" w:rsidRPr="00E43458">
        <w:rPr>
          <w:sz w:val="28"/>
          <w:lang w:val="uk-UA"/>
        </w:rPr>
        <w:t xml:space="preserve"> </w:t>
      </w:r>
      <w:r w:rsidRPr="00E43458">
        <w:rPr>
          <w:sz w:val="28"/>
          <w:lang w:val="uk-UA"/>
        </w:rPr>
        <w:t>(</w:t>
      </w:r>
      <w:r w:rsidR="00522316">
        <w:rPr>
          <w:sz w:val="28"/>
          <w:lang w:val="uk-UA"/>
        </w:rPr>
        <w:t>https://www.ocntt.dp.ua</w:t>
      </w:r>
      <w:r w:rsidRPr="00E43458">
        <w:rPr>
          <w:sz w:val="28"/>
          <w:lang w:val="uk-UA"/>
        </w:rPr>
        <w:t>) не пізніше ніж за</w:t>
      </w:r>
      <w:r w:rsidRPr="00E43458">
        <w:rPr>
          <w:color w:val="00B050"/>
          <w:sz w:val="28"/>
          <w:lang w:val="uk-UA"/>
        </w:rPr>
        <w:t xml:space="preserve"> </w:t>
      </w:r>
      <w:r w:rsidRPr="00E43458">
        <w:rPr>
          <w:sz w:val="28"/>
          <w:lang w:val="uk-UA"/>
        </w:rPr>
        <w:t>один місяць до</w:t>
      </w:r>
      <w:r w:rsidRPr="005245C3">
        <w:rPr>
          <w:sz w:val="28"/>
          <w:lang w:val="uk-UA"/>
        </w:rPr>
        <w:t xml:space="preserve"> початку його проведення.</w:t>
      </w:r>
      <w:r>
        <w:rPr>
          <w:color w:val="00B050"/>
          <w:sz w:val="28"/>
          <w:lang w:val="uk-UA"/>
        </w:rPr>
        <w:t xml:space="preserve"> </w:t>
      </w:r>
    </w:p>
    <w:p w:rsidR="0021628D" w:rsidRPr="006B63B6" w:rsidRDefault="0021628D" w:rsidP="0021628D">
      <w:pPr>
        <w:ind w:firstLine="567"/>
        <w:jc w:val="both"/>
        <w:rPr>
          <w:sz w:val="28"/>
          <w:lang w:val="uk-UA"/>
        </w:rPr>
      </w:pPr>
    </w:p>
    <w:p w:rsidR="00C11438" w:rsidRPr="006B63B6" w:rsidRDefault="00C11438" w:rsidP="00C11438">
      <w:pPr>
        <w:ind w:firstLine="567"/>
        <w:jc w:val="both"/>
        <w:rPr>
          <w:sz w:val="28"/>
          <w:lang w:val="uk-UA"/>
        </w:rPr>
      </w:pPr>
      <w:r w:rsidRPr="006B63B6">
        <w:rPr>
          <w:sz w:val="28"/>
          <w:lang w:val="uk-UA"/>
        </w:rPr>
        <w:t>4</w:t>
      </w:r>
      <w:r>
        <w:rPr>
          <w:sz w:val="28"/>
          <w:lang w:val="uk-UA"/>
        </w:rPr>
        <w:t>. </w:t>
      </w:r>
      <w:r w:rsidRPr="006B63B6">
        <w:rPr>
          <w:sz w:val="28"/>
          <w:lang w:val="uk-UA"/>
        </w:rPr>
        <w:t>Для організації та проведення Конкурсу</w:t>
      </w:r>
      <w:r w:rsidR="00F87E7E">
        <w:rPr>
          <w:sz w:val="28"/>
          <w:lang w:val="uk-UA"/>
        </w:rPr>
        <w:t xml:space="preserve"> </w:t>
      </w:r>
      <w:r>
        <w:rPr>
          <w:sz w:val="28"/>
          <w:lang w:val="uk-UA"/>
        </w:rPr>
        <w:t xml:space="preserve"> </w:t>
      </w:r>
      <w:r w:rsidRPr="006B63B6">
        <w:rPr>
          <w:sz w:val="28"/>
          <w:lang w:val="uk-UA"/>
        </w:rPr>
        <w:t>створюється:</w:t>
      </w:r>
    </w:p>
    <w:p w:rsidR="00C11438" w:rsidRPr="006B63B6" w:rsidRDefault="00C11438" w:rsidP="00C11438">
      <w:pPr>
        <w:ind w:firstLine="567"/>
        <w:jc w:val="both"/>
        <w:rPr>
          <w:sz w:val="28"/>
          <w:lang w:val="uk-UA"/>
        </w:rPr>
      </w:pPr>
      <w:r w:rsidRPr="006B63B6">
        <w:rPr>
          <w:sz w:val="28"/>
          <w:lang w:val="uk-UA"/>
        </w:rPr>
        <w:t>організаційний комітет – для проведення Конкурсу;</w:t>
      </w:r>
    </w:p>
    <w:p w:rsidR="00C11438" w:rsidRPr="006B63B6" w:rsidRDefault="00C11438" w:rsidP="00C11438">
      <w:pPr>
        <w:ind w:firstLine="567"/>
        <w:jc w:val="both"/>
        <w:rPr>
          <w:sz w:val="28"/>
          <w:lang w:val="uk-UA"/>
        </w:rPr>
      </w:pPr>
      <w:r w:rsidRPr="006B63B6">
        <w:rPr>
          <w:sz w:val="28"/>
          <w:lang w:val="uk-UA"/>
        </w:rPr>
        <w:t>журі – для оцінки конкурсних робіт та визначення переможців.</w:t>
      </w:r>
    </w:p>
    <w:p w:rsidR="00C11438" w:rsidRDefault="00C11438" w:rsidP="00C11438">
      <w:pPr>
        <w:ind w:firstLine="567"/>
        <w:jc w:val="both"/>
        <w:rPr>
          <w:sz w:val="28"/>
          <w:lang w:val="uk-UA"/>
        </w:rPr>
      </w:pPr>
      <w:r w:rsidRPr="006B63B6">
        <w:rPr>
          <w:sz w:val="28"/>
          <w:lang w:val="uk-UA"/>
        </w:rPr>
        <w:t>До складу журі всіх етапів Конкурсу не можуть входити особи</w:t>
      </w:r>
      <w:r>
        <w:rPr>
          <w:sz w:val="28"/>
          <w:lang w:val="uk-UA"/>
        </w:rPr>
        <w:t xml:space="preserve">, </w:t>
      </w:r>
      <w:r>
        <w:rPr>
          <w:sz w:val="28"/>
          <w:lang w:val="uk-UA"/>
        </w:rPr>
        <w:br/>
        <w:t xml:space="preserve">що є близькими особами </w:t>
      </w:r>
      <w:r w:rsidRPr="006B63B6">
        <w:rPr>
          <w:sz w:val="28"/>
          <w:lang w:val="uk-UA"/>
        </w:rPr>
        <w:t xml:space="preserve">учасників Конкурсу. </w:t>
      </w:r>
      <w:r>
        <w:rPr>
          <w:sz w:val="28"/>
          <w:lang w:val="uk-UA"/>
        </w:rPr>
        <w:t xml:space="preserve">Термін “близькі особи” </w:t>
      </w:r>
      <w:r w:rsidRPr="00027E0F">
        <w:rPr>
          <w:sz w:val="28"/>
          <w:lang w:val="uk-UA"/>
        </w:rPr>
        <w:t>вжива</w:t>
      </w:r>
      <w:r>
        <w:rPr>
          <w:sz w:val="28"/>
          <w:lang w:val="uk-UA"/>
        </w:rPr>
        <w:t xml:space="preserve">ється у значенні, </w:t>
      </w:r>
      <w:r w:rsidRPr="00E43458">
        <w:rPr>
          <w:sz w:val="28"/>
          <w:lang w:val="uk-UA"/>
        </w:rPr>
        <w:t>наведеному в Законі України “Про запобігання корупції”.</w:t>
      </w:r>
    </w:p>
    <w:p w:rsidR="00C11438" w:rsidRPr="006B63B6" w:rsidRDefault="00C11438" w:rsidP="00C11438">
      <w:pPr>
        <w:jc w:val="both"/>
        <w:rPr>
          <w:sz w:val="28"/>
          <w:lang w:val="uk-UA"/>
        </w:rPr>
      </w:pPr>
    </w:p>
    <w:p w:rsidR="00F24BBE" w:rsidRPr="00E01500" w:rsidRDefault="00F87E7E" w:rsidP="00F24BBE">
      <w:pPr>
        <w:ind w:firstLine="567"/>
        <w:jc w:val="both"/>
        <w:rPr>
          <w:sz w:val="28"/>
          <w:szCs w:val="28"/>
          <w:shd w:val="clear" w:color="auto" w:fill="FFFFFF"/>
          <w:lang w:val="uk-UA"/>
        </w:rPr>
      </w:pPr>
      <w:r>
        <w:rPr>
          <w:sz w:val="28"/>
          <w:lang w:val="uk-UA"/>
        </w:rPr>
        <w:t>5</w:t>
      </w:r>
      <w:r w:rsidR="00F24BBE" w:rsidRPr="00E01500">
        <w:rPr>
          <w:sz w:val="28"/>
          <w:lang w:val="uk-UA"/>
        </w:rPr>
        <w:t>. Конкурс проводиться серед здобувачі</w:t>
      </w:r>
      <w:r w:rsidR="00F24BBE">
        <w:rPr>
          <w:sz w:val="28"/>
          <w:lang w:val="uk-UA"/>
        </w:rPr>
        <w:t>в</w:t>
      </w:r>
      <w:r w:rsidR="00F24BBE" w:rsidRPr="00E01500">
        <w:rPr>
          <w:sz w:val="28"/>
          <w:lang w:val="uk-UA"/>
        </w:rPr>
        <w:t xml:space="preserve"> освіти </w:t>
      </w:r>
      <w:r w:rsidR="00F24BBE">
        <w:rPr>
          <w:sz w:val="28"/>
          <w:lang w:val="uk-UA"/>
        </w:rPr>
        <w:t>віком від 6</w:t>
      </w:r>
      <w:r>
        <w:rPr>
          <w:sz w:val="28"/>
          <w:lang w:val="uk-UA"/>
        </w:rPr>
        <w:t xml:space="preserve"> до 11</w:t>
      </w:r>
      <w:r w:rsidR="00F24BBE" w:rsidRPr="00E01500">
        <w:rPr>
          <w:sz w:val="28"/>
          <w:lang w:val="uk-UA"/>
        </w:rPr>
        <w:t xml:space="preserve"> років включно (далі – учасники) закладів </w:t>
      </w:r>
      <w:r w:rsidR="002B6D3B">
        <w:rPr>
          <w:sz w:val="28"/>
          <w:szCs w:val="28"/>
          <w:shd w:val="clear" w:color="auto" w:fill="FFFFFF"/>
          <w:lang w:val="uk-UA"/>
        </w:rPr>
        <w:t>загальної, середньої та</w:t>
      </w:r>
      <w:r w:rsidR="00F24BBE" w:rsidRPr="00E01500">
        <w:rPr>
          <w:sz w:val="28"/>
          <w:szCs w:val="28"/>
          <w:shd w:val="clear" w:color="auto" w:fill="FFFFFF"/>
          <w:lang w:val="uk-UA"/>
        </w:rPr>
        <w:t xml:space="preserve"> позашкільної та освіти незалежно від підпорядкування та форми власності, за результатами якого визначаються переможці.</w:t>
      </w:r>
    </w:p>
    <w:p w:rsidR="00F24BBE" w:rsidRDefault="00F24BBE" w:rsidP="00F24BBE">
      <w:pPr>
        <w:jc w:val="both"/>
        <w:rPr>
          <w:sz w:val="28"/>
          <w:lang w:val="uk-UA"/>
        </w:rPr>
      </w:pPr>
    </w:p>
    <w:p w:rsidR="00F24BBE" w:rsidRPr="00300E94" w:rsidRDefault="002B6D3B" w:rsidP="00F24BBE">
      <w:pPr>
        <w:ind w:firstLine="567"/>
        <w:jc w:val="both"/>
        <w:rPr>
          <w:sz w:val="28"/>
          <w:lang w:val="uk-UA"/>
        </w:rPr>
      </w:pPr>
      <w:r>
        <w:rPr>
          <w:sz w:val="28"/>
          <w:lang w:val="uk-UA"/>
        </w:rPr>
        <w:lastRenderedPageBreak/>
        <w:t>6</w:t>
      </w:r>
      <w:r w:rsidR="00F24BBE" w:rsidRPr="00300E94">
        <w:rPr>
          <w:sz w:val="28"/>
          <w:lang w:val="uk-UA"/>
        </w:rPr>
        <w:t>. </w:t>
      </w:r>
      <w:r w:rsidR="00F24BBE" w:rsidRPr="00300E94">
        <w:rPr>
          <w:color w:val="000000"/>
          <w:sz w:val="28"/>
          <w:szCs w:val="28"/>
          <w:shd w:val="clear" w:color="auto" w:fill="FFFFFF"/>
          <w:lang w:val="uk-UA"/>
        </w:rPr>
        <w:t xml:space="preserve">Учасники Конкурсу зобов’язані дотримуватися вимог цього Положення, </w:t>
      </w:r>
      <w:r w:rsidR="00F24BBE">
        <w:rPr>
          <w:color w:val="000000"/>
          <w:sz w:val="28"/>
          <w:szCs w:val="28"/>
          <w:shd w:val="clear" w:color="auto" w:fill="FFFFFF"/>
          <w:lang w:val="uk-UA"/>
        </w:rPr>
        <w:t xml:space="preserve">обов’язків здобувачів освіти, визначених Законом України “Про освіту”, </w:t>
      </w:r>
      <w:r w:rsidR="00F24BBE" w:rsidRPr="00300E94">
        <w:rPr>
          <w:color w:val="000000"/>
          <w:sz w:val="28"/>
          <w:szCs w:val="28"/>
          <w:shd w:val="clear" w:color="auto" w:fill="FFFFFF"/>
          <w:lang w:val="uk-UA"/>
        </w:rPr>
        <w:t xml:space="preserve">норм поведінки, правил </w:t>
      </w:r>
      <w:r w:rsidR="00F24BBE">
        <w:rPr>
          <w:color w:val="000000"/>
          <w:sz w:val="28"/>
          <w:szCs w:val="28"/>
          <w:shd w:val="clear" w:color="auto" w:fill="FFFFFF"/>
          <w:lang w:val="uk-UA"/>
        </w:rPr>
        <w:t>техніки</w:t>
      </w:r>
      <w:r w:rsidR="00F24BBE" w:rsidRPr="00300E94">
        <w:rPr>
          <w:color w:val="000000"/>
          <w:sz w:val="28"/>
          <w:szCs w:val="28"/>
          <w:shd w:val="clear" w:color="auto" w:fill="FFFFFF"/>
          <w:lang w:val="uk-UA"/>
        </w:rPr>
        <w:t xml:space="preserve"> безпеки </w:t>
      </w:r>
      <w:r w:rsidR="00F24BBE">
        <w:rPr>
          <w:color w:val="000000"/>
          <w:sz w:val="28"/>
          <w:szCs w:val="28"/>
          <w:shd w:val="clear" w:color="auto" w:fill="FFFFFF"/>
          <w:lang w:val="uk-UA"/>
        </w:rPr>
        <w:t xml:space="preserve">життєдіяльності </w:t>
      </w:r>
      <w:r w:rsidR="00F24BBE" w:rsidRPr="00300E94">
        <w:rPr>
          <w:color w:val="000000"/>
          <w:sz w:val="28"/>
          <w:szCs w:val="28"/>
          <w:shd w:val="clear" w:color="auto" w:fill="FFFFFF"/>
          <w:lang w:val="uk-UA"/>
        </w:rPr>
        <w:t>та експлуатації обладнання й приладів.</w:t>
      </w:r>
    </w:p>
    <w:p w:rsidR="00F24BBE" w:rsidRPr="006B63B6" w:rsidRDefault="00F24BBE" w:rsidP="00F24BBE">
      <w:pPr>
        <w:jc w:val="both"/>
        <w:rPr>
          <w:sz w:val="28"/>
          <w:lang w:val="uk-UA"/>
        </w:rPr>
      </w:pPr>
    </w:p>
    <w:p w:rsidR="00F24BBE" w:rsidRPr="00C867E6" w:rsidRDefault="002B6D3B" w:rsidP="002B6D3B">
      <w:pPr>
        <w:ind w:firstLine="567"/>
        <w:jc w:val="both"/>
        <w:rPr>
          <w:sz w:val="28"/>
          <w:lang w:val="uk-UA"/>
        </w:rPr>
      </w:pPr>
      <w:r>
        <w:rPr>
          <w:sz w:val="28"/>
          <w:lang w:val="uk-UA"/>
        </w:rPr>
        <w:t>7</w:t>
      </w:r>
      <w:r w:rsidR="00F24BBE" w:rsidRPr="00C867E6">
        <w:rPr>
          <w:sz w:val="28"/>
          <w:lang w:val="uk-UA"/>
        </w:rPr>
        <w:t xml:space="preserve">. Для участі </w:t>
      </w:r>
      <w:r>
        <w:rPr>
          <w:sz w:val="28"/>
          <w:lang w:val="uk-UA"/>
        </w:rPr>
        <w:t>у Конкурсі</w:t>
      </w:r>
      <w:r w:rsidR="00F24BBE" w:rsidRPr="00C867E6">
        <w:rPr>
          <w:sz w:val="28"/>
          <w:lang w:val="uk-UA"/>
        </w:rPr>
        <w:t xml:space="preserve"> керівники закладів освіти подають </w:t>
      </w:r>
      <w:r w:rsidR="00F24BBE">
        <w:rPr>
          <w:sz w:val="28"/>
          <w:lang w:val="uk-UA"/>
        </w:rPr>
        <w:br/>
      </w:r>
      <w:r w:rsidR="00F24BBE" w:rsidRPr="00C867E6">
        <w:rPr>
          <w:sz w:val="28"/>
          <w:lang w:val="uk-UA"/>
        </w:rPr>
        <w:t xml:space="preserve">до організаційного комітету за місцем проведення </w:t>
      </w:r>
      <w:r w:rsidR="00F24BBE" w:rsidRPr="00E43458">
        <w:rPr>
          <w:sz w:val="28"/>
          <w:lang w:val="uk-UA"/>
        </w:rPr>
        <w:t>заявку на участь</w:t>
      </w:r>
      <w:r w:rsidRPr="002B6D3B">
        <w:t xml:space="preserve"> </w:t>
      </w:r>
      <w:r w:rsidRPr="002B6D3B">
        <w:rPr>
          <w:sz w:val="28"/>
          <w:lang w:val="uk-UA"/>
        </w:rPr>
        <w:t>обласного конкурсу з Lego-конструювання, робототехніки та інформаційних т</w:t>
      </w:r>
      <w:r>
        <w:rPr>
          <w:sz w:val="28"/>
          <w:lang w:val="uk-UA"/>
        </w:rPr>
        <w:t>ехнологій “Лабіринти творчості”</w:t>
      </w:r>
      <w:r w:rsidR="00F24BBE" w:rsidRPr="00E43458">
        <w:rPr>
          <w:sz w:val="28"/>
          <w:lang w:val="uk-UA"/>
        </w:rPr>
        <w:t xml:space="preserve"> </w:t>
      </w:r>
      <w:r w:rsidR="00F24BBE" w:rsidRPr="00125E46">
        <w:rPr>
          <w:sz w:val="28"/>
          <w:lang w:val="uk-UA"/>
        </w:rPr>
        <w:t>(далі –</w:t>
      </w:r>
      <w:r w:rsidR="00F24BBE" w:rsidRPr="00E43458">
        <w:rPr>
          <w:sz w:val="28"/>
          <w:lang w:val="uk-UA"/>
        </w:rPr>
        <w:t xml:space="preserve"> заявка)</w:t>
      </w:r>
      <w:r w:rsidR="00F24BBE">
        <w:rPr>
          <w:sz w:val="28"/>
          <w:lang w:val="uk-UA"/>
        </w:rPr>
        <w:t xml:space="preserve"> </w:t>
      </w:r>
      <w:r w:rsidR="00F24BBE" w:rsidRPr="00C867E6">
        <w:rPr>
          <w:sz w:val="28"/>
          <w:lang w:val="uk-UA"/>
        </w:rPr>
        <w:t>(</w:t>
      </w:r>
      <w:r w:rsidR="00E95396" w:rsidRPr="00C867E6">
        <w:rPr>
          <w:sz w:val="28"/>
          <w:lang w:val="uk-UA"/>
        </w:rPr>
        <w:t xml:space="preserve">Додаток </w:t>
      </w:r>
      <w:r w:rsidR="00F24BBE" w:rsidRPr="00C867E6">
        <w:rPr>
          <w:sz w:val="28"/>
          <w:lang w:val="uk-UA"/>
        </w:rPr>
        <w:t>1).</w:t>
      </w:r>
    </w:p>
    <w:p w:rsidR="00F24BBE" w:rsidRPr="006B63B6" w:rsidRDefault="00F24BBE" w:rsidP="00F24BBE">
      <w:pPr>
        <w:jc w:val="both"/>
        <w:rPr>
          <w:sz w:val="28"/>
          <w:lang w:val="uk-UA"/>
        </w:rPr>
      </w:pPr>
    </w:p>
    <w:p w:rsidR="00F24BBE" w:rsidRPr="006B63B6" w:rsidRDefault="002B6D3B" w:rsidP="00F24BBE">
      <w:pPr>
        <w:ind w:firstLine="567"/>
        <w:jc w:val="both"/>
        <w:rPr>
          <w:sz w:val="28"/>
          <w:lang w:val="uk-UA"/>
        </w:rPr>
      </w:pPr>
      <w:r>
        <w:rPr>
          <w:sz w:val="28"/>
          <w:szCs w:val="28"/>
          <w:lang w:val="uk-UA"/>
        </w:rPr>
        <w:t>8</w:t>
      </w:r>
      <w:r w:rsidR="00F24BBE" w:rsidRPr="00BC03AF">
        <w:rPr>
          <w:sz w:val="28"/>
          <w:szCs w:val="28"/>
          <w:lang w:val="uk-UA"/>
        </w:rPr>
        <w:t>. Журі</w:t>
      </w:r>
      <w:r w:rsidR="00F24BBE" w:rsidRPr="006B63B6">
        <w:rPr>
          <w:sz w:val="28"/>
          <w:lang w:val="uk-UA"/>
        </w:rPr>
        <w:t xml:space="preserve"> Конкурсу формується з числа педагогічних </w:t>
      </w:r>
      <w:r w:rsidR="00F24BBE" w:rsidRPr="006B63B6">
        <w:rPr>
          <w:sz w:val="28"/>
          <w:lang w:val="uk-UA"/>
        </w:rPr>
        <w:br/>
      </w:r>
      <w:r w:rsidR="00F24BBE">
        <w:rPr>
          <w:sz w:val="28"/>
          <w:lang w:val="uk-UA"/>
        </w:rPr>
        <w:t>та</w:t>
      </w:r>
      <w:r w:rsidR="00F24BBE" w:rsidRPr="006B63B6">
        <w:rPr>
          <w:sz w:val="28"/>
          <w:lang w:val="uk-UA"/>
        </w:rPr>
        <w:t xml:space="preserve"> науково-педагогічних працівників </w:t>
      </w:r>
      <w:r w:rsidR="00B8372E" w:rsidRPr="006B63B6">
        <w:rPr>
          <w:sz w:val="28"/>
          <w:lang w:val="uk-UA"/>
        </w:rPr>
        <w:t>КЗО</w:t>
      </w:r>
      <w:r w:rsidR="00B8372E">
        <w:rPr>
          <w:sz w:val="28"/>
          <w:lang w:val="uk-UA"/>
        </w:rPr>
        <w:t xml:space="preserve"> “ДОЦНТТ та ІТУМ</w:t>
      </w:r>
      <w:r w:rsidR="00B8372E" w:rsidRPr="006B63B6">
        <w:rPr>
          <w:sz w:val="28"/>
          <w:lang w:val="uk-UA"/>
        </w:rPr>
        <w:t>”</w:t>
      </w:r>
      <w:r w:rsidR="00B8372E">
        <w:rPr>
          <w:sz w:val="28"/>
          <w:lang w:val="uk-UA"/>
        </w:rPr>
        <w:t xml:space="preserve"> ДОР”, </w:t>
      </w:r>
      <w:r w:rsidR="00F24BBE" w:rsidRPr="00094F6F">
        <w:rPr>
          <w:sz w:val="28"/>
          <w:lang w:val="uk-UA"/>
        </w:rPr>
        <w:t>закладів освіти,</w:t>
      </w:r>
      <w:r w:rsidR="00F24BBE" w:rsidRPr="006B63B6">
        <w:rPr>
          <w:sz w:val="28"/>
          <w:lang w:val="uk-UA"/>
        </w:rPr>
        <w:t xml:space="preserve"> наукових установ та організацій, </w:t>
      </w:r>
      <w:r w:rsidR="00F24BBE" w:rsidRPr="00E43458">
        <w:rPr>
          <w:sz w:val="28"/>
          <w:lang w:val="uk-UA"/>
        </w:rPr>
        <w:t>громадських об’єднань (за згодою).</w:t>
      </w:r>
    </w:p>
    <w:p w:rsidR="00F24BBE" w:rsidRPr="0021555F" w:rsidRDefault="00F24BBE" w:rsidP="00F24BBE">
      <w:pPr>
        <w:jc w:val="both"/>
        <w:rPr>
          <w:sz w:val="28"/>
          <w:lang w:val="uk-UA"/>
        </w:rPr>
      </w:pPr>
    </w:p>
    <w:p w:rsidR="00F24BBE" w:rsidRDefault="002B6D3B" w:rsidP="00F24BBE">
      <w:pPr>
        <w:ind w:firstLine="567"/>
        <w:jc w:val="both"/>
        <w:rPr>
          <w:sz w:val="28"/>
          <w:lang w:val="uk-UA"/>
        </w:rPr>
      </w:pPr>
      <w:r>
        <w:rPr>
          <w:sz w:val="28"/>
          <w:lang w:val="uk-UA"/>
        </w:rPr>
        <w:t>9</w:t>
      </w:r>
      <w:r w:rsidR="00F24BBE">
        <w:rPr>
          <w:sz w:val="28"/>
          <w:lang w:val="uk-UA"/>
        </w:rPr>
        <w:t xml:space="preserve">. Під час </w:t>
      </w:r>
      <w:r>
        <w:rPr>
          <w:sz w:val="28"/>
          <w:lang w:val="uk-UA"/>
        </w:rPr>
        <w:t xml:space="preserve">конкурсу </w:t>
      </w:r>
      <w:r w:rsidR="00F24BBE">
        <w:rPr>
          <w:sz w:val="28"/>
          <w:lang w:val="uk-UA"/>
        </w:rPr>
        <w:t>журі розглядає та аналізує подані матеріали та визначає переможців.</w:t>
      </w:r>
    </w:p>
    <w:p w:rsidR="00F24BBE" w:rsidRPr="0021555F" w:rsidRDefault="00F24BBE" w:rsidP="00F24BBE">
      <w:pPr>
        <w:rPr>
          <w:sz w:val="28"/>
          <w:lang w:val="uk-UA"/>
        </w:rPr>
      </w:pPr>
    </w:p>
    <w:p w:rsidR="00F24BBE" w:rsidRDefault="002B6D3B" w:rsidP="00F24BBE">
      <w:pPr>
        <w:ind w:firstLine="567"/>
        <w:jc w:val="both"/>
        <w:rPr>
          <w:sz w:val="28"/>
          <w:lang w:val="uk-UA"/>
        </w:rPr>
      </w:pPr>
      <w:r>
        <w:rPr>
          <w:sz w:val="28"/>
          <w:szCs w:val="28"/>
          <w:lang w:val="uk-UA"/>
        </w:rPr>
        <w:t>10</w:t>
      </w:r>
      <w:r w:rsidR="00F24BBE" w:rsidRPr="00BC03AF">
        <w:rPr>
          <w:sz w:val="28"/>
          <w:szCs w:val="28"/>
          <w:lang w:val="uk-UA"/>
        </w:rPr>
        <w:t>. Конкурс</w:t>
      </w:r>
      <w:r w:rsidR="00F24BBE" w:rsidRPr="006B63B6">
        <w:rPr>
          <w:sz w:val="28"/>
          <w:lang w:val="uk-UA"/>
        </w:rPr>
        <w:t xml:space="preserve"> проводиться за номінаціями:</w:t>
      </w:r>
    </w:p>
    <w:p w:rsidR="002B6D3B" w:rsidRPr="006B63B6" w:rsidRDefault="002B6D3B" w:rsidP="00F24BBE">
      <w:pPr>
        <w:ind w:firstLine="567"/>
        <w:jc w:val="both"/>
        <w:rPr>
          <w:sz w:val="28"/>
          <w:lang w:val="uk-UA"/>
        </w:rPr>
      </w:pPr>
    </w:p>
    <w:p w:rsidR="002B6D3B" w:rsidRPr="002B6D3B" w:rsidRDefault="002B6D3B" w:rsidP="002B6D3B">
      <w:pPr>
        <w:pStyle w:val="aa"/>
        <w:numPr>
          <w:ilvl w:val="0"/>
          <w:numId w:val="11"/>
        </w:numPr>
        <w:ind w:left="0" w:firstLine="567"/>
        <w:jc w:val="both"/>
        <w:rPr>
          <w:rFonts w:ascii="Times New Roman" w:hAnsi="Times New Roman"/>
          <w:bCs/>
          <w:sz w:val="28"/>
          <w:szCs w:val="28"/>
          <w:lang w:val="uk-UA" w:eastAsia="uk-UA"/>
        </w:rPr>
      </w:pPr>
      <w:r w:rsidRPr="002B6D3B">
        <w:rPr>
          <w:rFonts w:ascii="Times New Roman" w:hAnsi="Times New Roman"/>
          <w:b/>
          <w:bCs/>
          <w:sz w:val="28"/>
          <w:szCs w:val="28"/>
          <w:lang w:val="uk-UA" w:eastAsia="uk-UA"/>
        </w:rPr>
        <w:t>Конструювання техніки з конструктора LEGO «Юний винахідник-конструктор»</w:t>
      </w:r>
      <w:r w:rsidRPr="002B6D3B">
        <w:rPr>
          <w:rFonts w:ascii="Times New Roman" w:hAnsi="Times New Roman"/>
          <w:bCs/>
          <w:sz w:val="28"/>
          <w:szCs w:val="28"/>
          <w:lang w:val="uk-UA" w:eastAsia="uk-UA"/>
        </w:rPr>
        <w:t xml:space="preserve"> – конструювання  </w:t>
      </w:r>
      <w:proofErr w:type="spellStart"/>
      <w:r w:rsidRPr="002B6D3B">
        <w:rPr>
          <w:rFonts w:ascii="Times New Roman" w:hAnsi="Times New Roman"/>
          <w:bCs/>
          <w:sz w:val="28"/>
          <w:szCs w:val="28"/>
          <w:lang w:val="uk-UA" w:eastAsia="uk-UA"/>
        </w:rPr>
        <w:t>авто-</w:t>
      </w:r>
      <w:proofErr w:type="spellEnd"/>
      <w:r w:rsidRPr="002B6D3B">
        <w:rPr>
          <w:rFonts w:ascii="Times New Roman" w:hAnsi="Times New Roman"/>
          <w:bCs/>
          <w:sz w:val="28"/>
          <w:szCs w:val="28"/>
          <w:lang w:val="uk-UA" w:eastAsia="uk-UA"/>
        </w:rPr>
        <w:t xml:space="preserve">, </w:t>
      </w:r>
      <w:proofErr w:type="spellStart"/>
      <w:r w:rsidRPr="002B6D3B">
        <w:rPr>
          <w:rFonts w:ascii="Times New Roman" w:hAnsi="Times New Roman"/>
          <w:bCs/>
          <w:sz w:val="28"/>
          <w:szCs w:val="28"/>
          <w:lang w:val="uk-UA" w:eastAsia="uk-UA"/>
        </w:rPr>
        <w:t>авіа-</w:t>
      </w:r>
      <w:proofErr w:type="spellEnd"/>
      <w:r w:rsidRPr="002B6D3B">
        <w:rPr>
          <w:rFonts w:ascii="Times New Roman" w:hAnsi="Times New Roman"/>
          <w:bCs/>
          <w:sz w:val="28"/>
          <w:szCs w:val="28"/>
          <w:lang w:val="uk-UA" w:eastAsia="uk-UA"/>
        </w:rPr>
        <w:t xml:space="preserve">, </w:t>
      </w:r>
      <w:proofErr w:type="spellStart"/>
      <w:r w:rsidRPr="002B6D3B">
        <w:rPr>
          <w:rFonts w:ascii="Times New Roman" w:hAnsi="Times New Roman"/>
          <w:bCs/>
          <w:sz w:val="28"/>
          <w:szCs w:val="28"/>
          <w:lang w:val="uk-UA" w:eastAsia="uk-UA"/>
        </w:rPr>
        <w:t>робото-</w:t>
      </w:r>
      <w:proofErr w:type="spellEnd"/>
      <w:r w:rsidRPr="002B6D3B">
        <w:rPr>
          <w:rFonts w:ascii="Times New Roman" w:hAnsi="Times New Roman"/>
          <w:bCs/>
          <w:sz w:val="28"/>
          <w:szCs w:val="28"/>
          <w:lang w:val="uk-UA" w:eastAsia="uk-UA"/>
        </w:rPr>
        <w:t>, морської, космічної, військової техніки;</w:t>
      </w:r>
    </w:p>
    <w:p w:rsidR="002B6D3B" w:rsidRPr="002B6D3B" w:rsidRDefault="002B6D3B" w:rsidP="002B6D3B">
      <w:pPr>
        <w:pStyle w:val="aa"/>
        <w:numPr>
          <w:ilvl w:val="0"/>
          <w:numId w:val="11"/>
        </w:numPr>
        <w:jc w:val="both"/>
        <w:rPr>
          <w:rFonts w:ascii="Times New Roman" w:hAnsi="Times New Roman"/>
          <w:b/>
          <w:bCs/>
          <w:sz w:val="28"/>
          <w:szCs w:val="28"/>
          <w:lang w:val="uk-UA" w:eastAsia="uk-UA"/>
        </w:rPr>
      </w:pPr>
      <w:r w:rsidRPr="002B6D3B">
        <w:rPr>
          <w:rFonts w:ascii="Times New Roman" w:hAnsi="Times New Roman"/>
          <w:b/>
          <w:bCs/>
          <w:sz w:val="28"/>
          <w:szCs w:val="28"/>
          <w:lang w:val="uk-UA" w:eastAsia="uk-UA"/>
        </w:rPr>
        <w:t>LEGO-роботи</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r w:rsidRPr="002B6D3B">
        <w:rPr>
          <w:rFonts w:ascii="Times New Roman" w:hAnsi="Times New Roman"/>
          <w:b/>
          <w:bCs/>
          <w:sz w:val="28"/>
          <w:szCs w:val="28"/>
          <w:lang w:val="uk-UA" w:eastAsia="uk-UA"/>
        </w:rPr>
        <w:t>«3-D моделі нерухомих роботів»</w:t>
      </w:r>
      <w:r w:rsidRPr="002B6D3B">
        <w:rPr>
          <w:rFonts w:ascii="Times New Roman" w:hAnsi="Times New Roman"/>
          <w:bCs/>
          <w:sz w:val="28"/>
          <w:szCs w:val="28"/>
          <w:lang w:val="uk-UA" w:eastAsia="uk-UA"/>
        </w:rPr>
        <w:t xml:space="preserve"> – конструювання будь-яких об’ємних роботів з елементів конструктора LEGO;</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r w:rsidRPr="002B6D3B">
        <w:rPr>
          <w:rFonts w:ascii="Times New Roman" w:hAnsi="Times New Roman"/>
          <w:b/>
          <w:bCs/>
          <w:sz w:val="28"/>
          <w:szCs w:val="28"/>
          <w:lang w:val="uk-UA" w:eastAsia="uk-UA"/>
        </w:rPr>
        <w:t>«Рухомі роботи»</w:t>
      </w:r>
      <w:r w:rsidRPr="002B6D3B">
        <w:rPr>
          <w:rFonts w:ascii="Times New Roman" w:hAnsi="Times New Roman"/>
          <w:bCs/>
          <w:sz w:val="28"/>
          <w:szCs w:val="28"/>
          <w:lang w:val="uk-UA" w:eastAsia="uk-UA"/>
        </w:rPr>
        <w:t xml:space="preserve"> - програмування  та створення роботів, що рухаються за допомогою конструкторів LEGO </w:t>
      </w:r>
      <w:proofErr w:type="spellStart"/>
      <w:r w:rsidRPr="002B6D3B">
        <w:rPr>
          <w:rFonts w:ascii="Times New Roman" w:hAnsi="Times New Roman"/>
          <w:bCs/>
          <w:sz w:val="28"/>
          <w:szCs w:val="28"/>
          <w:lang w:val="uk-UA" w:eastAsia="uk-UA"/>
        </w:rPr>
        <w:t>WeDo</w:t>
      </w:r>
      <w:proofErr w:type="spellEnd"/>
      <w:r w:rsidRPr="002B6D3B">
        <w:rPr>
          <w:rFonts w:ascii="Times New Roman" w:hAnsi="Times New Roman"/>
          <w:bCs/>
          <w:sz w:val="28"/>
          <w:szCs w:val="28"/>
          <w:lang w:val="uk-UA" w:eastAsia="uk-UA"/>
        </w:rPr>
        <w:t xml:space="preserve"> 2.0, </w:t>
      </w:r>
      <w:proofErr w:type="spellStart"/>
      <w:r w:rsidRPr="002B6D3B">
        <w:rPr>
          <w:rFonts w:ascii="Times New Roman" w:hAnsi="Times New Roman"/>
          <w:bCs/>
          <w:sz w:val="28"/>
          <w:szCs w:val="28"/>
          <w:lang w:val="uk-UA" w:eastAsia="uk-UA"/>
        </w:rPr>
        <w:t>Spike</w:t>
      </w:r>
      <w:proofErr w:type="spellEnd"/>
      <w:r w:rsidRPr="002B6D3B">
        <w:rPr>
          <w:rFonts w:ascii="Times New Roman" w:hAnsi="Times New Roman"/>
          <w:bCs/>
          <w:sz w:val="28"/>
          <w:szCs w:val="28"/>
          <w:lang w:val="uk-UA" w:eastAsia="uk-UA"/>
        </w:rPr>
        <w:t xml:space="preserve">, </w:t>
      </w:r>
      <w:proofErr w:type="spellStart"/>
      <w:r w:rsidRPr="002B6D3B">
        <w:rPr>
          <w:rFonts w:ascii="Times New Roman" w:hAnsi="Times New Roman"/>
          <w:bCs/>
          <w:sz w:val="28"/>
          <w:szCs w:val="28"/>
          <w:lang w:val="uk-UA" w:eastAsia="uk-UA"/>
        </w:rPr>
        <w:t>Mindstorms</w:t>
      </w:r>
      <w:proofErr w:type="spellEnd"/>
      <w:r w:rsidRPr="002B6D3B">
        <w:rPr>
          <w:rFonts w:ascii="Times New Roman" w:hAnsi="Times New Roman"/>
          <w:bCs/>
          <w:sz w:val="28"/>
          <w:szCs w:val="28"/>
          <w:lang w:val="uk-UA" w:eastAsia="uk-UA"/>
        </w:rPr>
        <w:t xml:space="preserve"> EV3 та інших.</w:t>
      </w:r>
    </w:p>
    <w:p w:rsidR="002B6D3B" w:rsidRPr="002B6D3B" w:rsidRDefault="002B6D3B" w:rsidP="002B6D3B">
      <w:pPr>
        <w:pStyle w:val="aa"/>
        <w:numPr>
          <w:ilvl w:val="0"/>
          <w:numId w:val="11"/>
        </w:numPr>
        <w:jc w:val="both"/>
        <w:rPr>
          <w:rFonts w:ascii="Times New Roman" w:hAnsi="Times New Roman"/>
          <w:b/>
          <w:bCs/>
          <w:sz w:val="28"/>
          <w:szCs w:val="28"/>
          <w:lang w:val="uk-UA" w:eastAsia="uk-UA"/>
        </w:rPr>
      </w:pPr>
      <w:r w:rsidRPr="002B6D3B">
        <w:rPr>
          <w:rFonts w:ascii="Times New Roman" w:hAnsi="Times New Roman"/>
          <w:b/>
          <w:bCs/>
          <w:sz w:val="28"/>
          <w:szCs w:val="28"/>
          <w:lang w:val="uk-UA" w:eastAsia="uk-UA"/>
        </w:rPr>
        <w:t>LEGO-анімація</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r w:rsidRPr="002B6D3B">
        <w:rPr>
          <w:rFonts w:ascii="Times New Roman" w:hAnsi="Times New Roman"/>
          <w:bCs/>
          <w:sz w:val="28"/>
          <w:szCs w:val="28"/>
          <w:lang w:val="uk-UA" w:eastAsia="uk-UA"/>
        </w:rPr>
        <w:t xml:space="preserve">Створення анімаційного ролика, в якості героїв якого служать фігурки, зроблені з конструктора LEGO. Ролик повинен мати назву (на початку фільму) та,  обов’язково, прізвище автора на останньому </w:t>
      </w:r>
      <w:proofErr w:type="spellStart"/>
      <w:r w:rsidRPr="002B6D3B">
        <w:rPr>
          <w:rFonts w:ascii="Times New Roman" w:hAnsi="Times New Roman"/>
          <w:bCs/>
          <w:sz w:val="28"/>
          <w:szCs w:val="28"/>
          <w:lang w:val="uk-UA" w:eastAsia="uk-UA"/>
        </w:rPr>
        <w:t>кадрі</w:t>
      </w:r>
      <w:proofErr w:type="spellEnd"/>
      <w:r w:rsidRPr="002B6D3B">
        <w:rPr>
          <w:rFonts w:ascii="Times New Roman" w:hAnsi="Times New Roman"/>
          <w:bCs/>
          <w:sz w:val="28"/>
          <w:szCs w:val="28"/>
          <w:lang w:val="uk-UA" w:eastAsia="uk-UA"/>
        </w:rPr>
        <w:t>. При створенні ролика можна використовувати будь які анімаційні редактори. Тривалість роботи - не більше 3 хвилин.</w:t>
      </w:r>
    </w:p>
    <w:p w:rsidR="002B6D3B" w:rsidRPr="002B6D3B" w:rsidRDefault="002B6D3B" w:rsidP="002B6D3B">
      <w:pPr>
        <w:pStyle w:val="aa"/>
        <w:numPr>
          <w:ilvl w:val="0"/>
          <w:numId w:val="11"/>
        </w:numPr>
        <w:jc w:val="both"/>
        <w:rPr>
          <w:rFonts w:ascii="Times New Roman" w:hAnsi="Times New Roman"/>
          <w:b/>
          <w:bCs/>
          <w:sz w:val="28"/>
          <w:szCs w:val="28"/>
          <w:lang w:val="uk-UA" w:eastAsia="uk-UA"/>
        </w:rPr>
      </w:pPr>
      <w:r w:rsidRPr="002B6D3B">
        <w:rPr>
          <w:rFonts w:ascii="Times New Roman" w:hAnsi="Times New Roman"/>
          <w:b/>
          <w:bCs/>
          <w:sz w:val="28"/>
          <w:szCs w:val="28"/>
          <w:lang w:val="uk-UA" w:eastAsia="uk-UA"/>
        </w:rPr>
        <w:t xml:space="preserve">LEGO-технік </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r w:rsidRPr="002B6D3B">
        <w:rPr>
          <w:rFonts w:ascii="Times New Roman" w:hAnsi="Times New Roman"/>
          <w:bCs/>
          <w:sz w:val="28"/>
          <w:szCs w:val="28"/>
          <w:lang w:val="uk-UA" w:eastAsia="uk-UA"/>
        </w:rPr>
        <w:t>Військова техніка Збройних сил України. У номінації дозволяється використовувати конструктори військової техніки або готові схеми збирання. Разом до Перемоги!</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r>
        <w:rPr>
          <w:rFonts w:ascii="Times New Roman" w:hAnsi="Times New Roman"/>
          <w:bCs/>
          <w:sz w:val="28"/>
          <w:szCs w:val="28"/>
          <w:lang w:val="uk-UA" w:eastAsia="uk-UA"/>
        </w:rPr>
        <w:t>11.</w:t>
      </w:r>
      <w:r w:rsidRPr="002B6D3B">
        <w:rPr>
          <w:rFonts w:ascii="Times New Roman" w:hAnsi="Times New Roman"/>
          <w:bCs/>
          <w:sz w:val="28"/>
          <w:szCs w:val="28"/>
          <w:lang w:val="uk-UA" w:eastAsia="uk-UA"/>
        </w:rPr>
        <w:t xml:space="preserve"> Строки проведення Конкурсу</w:t>
      </w:r>
      <w:r>
        <w:rPr>
          <w:rFonts w:ascii="Times New Roman" w:hAnsi="Times New Roman"/>
          <w:bCs/>
          <w:sz w:val="28"/>
          <w:szCs w:val="28"/>
          <w:lang w:val="uk-UA" w:eastAsia="uk-UA"/>
        </w:rPr>
        <w:t xml:space="preserve"> -</w:t>
      </w:r>
      <w:r w:rsidRPr="002B6D3B">
        <w:rPr>
          <w:rFonts w:ascii="Times New Roman" w:hAnsi="Times New Roman"/>
          <w:bCs/>
          <w:sz w:val="28"/>
          <w:szCs w:val="28"/>
          <w:lang w:val="uk-UA" w:eastAsia="uk-UA"/>
        </w:rPr>
        <w:t xml:space="preserve"> </w:t>
      </w:r>
      <w:r>
        <w:rPr>
          <w:rFonts w:ascii="Times New Roman" w:hAnsi="Times New Roman"/>
          <w:bCs/>
          <w:sz w:val="28"/>
          <w:szCs w:val="28"/>
          <w:lang w:val="uk-UA" w:eastAsia="uk-UA"/>
        </w:rPr>
        <w:t>квітень</w:t>
      </w:r>
      <w:r w:rsidRPr="002B6D3B">
        <w:rPr>
          <w:rFonts w:ascii="Times New Roman" w:hAnsi="Times New Roman"/>
          <w:bCs/>
          <w:sz w:val="28"/>
          <w:szCs w:val="28"/>
          <w:lang w:val="uk-UA" w:eastAsia="uk-UA"/>
        </w:rPr>
        <w:t xml:space="preserve"> </w:t>
      </w:r>
      <w:r>
        <w:rPr>
          <w:rFonts w:ascii="Times New Roman" w:hAnsi="Times New Roman"/>
          <w:bCs/>
          <w:sz w:val="28"/>
          <w:szCs w:val="28"/>
          <w:lang w:val="uk-UA" w:eastAsia="uk-UA"/>
        </w:rPr>
        <w:t>поточного року</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p>
    <w:p w:rsidR="002B6D3B" w:rsidRDefault="002B6D3B" w:rsidP="002B6D3B">
      <w:pPr>
        <w:pStyle w:val="aa"/>
        <w:tabs>
          <w:tab w:val="num" w:pos="0"/>
        </w:tabs>
        <w:ind w:firstLine="426"/>
        <w:jc w:val="both"/>
        <w:rPr>
          <w:rFonts w:ascii="Times New Roman" w:hAnsi="Times New Roman"/>
          <w:bCs/>
          <w:sz w:val="28"/>
          <w:szCs w:val="28"/>
          <w:lang w:val="uk-UA" w:eastAsia="uk-UA"/>
        </w:rPr>
      </w:pPr>
      <w:r>
        <w:rPr>
          <w:rFonts w:ascii="Times New Roman" w:hAnsi="Times New Roman"/>
          <w:bCs/>
          <w:sz w:val="28"/>
          <w:szCs w:val="28"/>
          <w:lang w:val="uk-UA" w:eastAsia="uk-UA"/>
        </w:rPr>
        <w:t>12.</w:t>
      </w:r>
      <w:r w:rsidRPr="002B6D3B">
        <w:rPr>
          <w:rFonts w:ascii="Times New Roman" w:hAnsi="Times New Roman"/>
          <w:bCs/>
          <w:sz w:val="28"/>
          <w:szCs w:val="28"/>
          <w:lang w:val="uk-UA" w:eastAsia="uk-UA"/>
        </w:rPr>
        <w:t xml:space="preserve"> Для участі у Конкурсі необхідно</w:t>
      </w:r>
      <w:r>
        <w:rPr>
          <w:rFonts w:ascii="Times New Roman" w:hAnsi="Times New Roman"/>
          <w:bCs/>
          <w:sz w:val="28"/>
          <w:szCs w:val="28"/>
          <w:lang w:val="uk-UA" w:eastAsia="uk-UA"/>
        </w:rPr>
        <w:t>:</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r w:rsidRPr="002B6D3B">
        <w:rPr>
          <w:rFonts w:ascii="Times New Roman" w:hAnsi="Times New Roman"/>
          <w:bCs/>
          <w:sz w:val="28"/>
          <w:szCs w:val="28"/>
          <w:lang w:val="uk-UA" w:eastAsia="uk-UA"/>
        </w:rPr>
        <w:t xml:space="preserve"> пройти електронну реєстрацію за посиланням</w:t>
      </w:r>
      <w:r>
        <w:rPr>
          <w:rFonts w:ascii="Times New Roman" w:hAnsi="Times New Roman"/>
          <w:bCs/>
          <w:sz w:val="28"/>
          <w:szCs w:val="28"/>
          <w:lang w:val="uk-UA" w:eastAsia="uk-UA"/>
        </w:rPr>
        <w:t xml:space="preserve"> (надається листом перед конкурсом);</w:t>
      </w:r>
    </w:p>
    <w:p w:rsidR="002B6D3B" w:rsidRPr="002B6D3B" w:rsidRDefault="002B6D3B" w:rsidP="002B6D3B">
      <w:pPr>
        <w:pStyle w:val="aa"/>
        <w:tabs>
          <w:tab w:val="num" w:pos="0"/>
        </w:tabs>
        <w:ind w:firstLine="426"/>
        <w:jc w:val="both"/>
        <w:rPr>
          <w:rFonts w:ascii="Times New Roman" w:hAnsi="Times New Roman"/>
          <w:bCs/>
          <w:sz w:val="28"/>
          <w:szCs w:val="28"/>
          <w:lang w:val="uk-UA" w:eastAsia="uk-UA"/>
        </w:rPr>
      </w:pPr>
      <w:r w:rsidRPr="002B6D3B">
        <w:rPr>
          <w:rFonts w:ascii="Times New Roman" w:hAnsi="Times New Roman"/>
          <w:bCs/>
          <w:sz w:val="28"/>
          <w:szCs w:val="28"/>
          <w:lang w:val="uk-UA" w:eastAsia="uk-UA"/>
        </w:rPr>
        <w:t xml:space="preserve">додати до форми посилання на папку GOOGLE-диску (з відкритим доступом) де завантажені </w:t>
      </w:r>
      <w:proofErr w:type="spellStart"/>
      <w:r w:rsidRPr="002B6D3B">
        <w:rPr>
          <w:rFonts w:ascii="Times New Roman" w:hAnsi="Times New Roman"/>
          <w:bCs/>
          <w:sz w:val="28"/>
          <w:szCs w:val="28"/>
          <w:lang w:val="uk-UA" w:eastAsia="uk-UA"/>
        </w:rPr>
        <w:t>фотосвітлини</w:t>
      </w:r>
      <w:proofErr w:type="spellEnd"/>
      <w:r w:rsidRPr="002B6D3B">
        <w:rPr>
          <w:rFonts w:ascii="Times New Roman" w:hAnsi="Times New Roman"/>
          <w:bCs/>
          <w:sz w:val="28"/>
          <w:szCs w:val="28"/>
          <w:lang w:val="uk-UA" w:eastAsia="uk-UA"/>
        </w:rPr>
        <w:t xml:space="preserve"> завершеної конкурсної роботи (номінації «Юний винахідник-конструктор», LEGO-роботи, LEGO-технік), </w:t>
      </w:r>
      <w:r w:rsidRPr="002B6D3B">
        <w:rPr>
          <w:rFonts w:ascii="Times New Roman" w:hAnsi="Times New Roman"/>
          <w:bCs/>
          <w:sz w:val="28"/>
          <w:szCs w:val="28"/>
          <w:lang w:val="uk-UA" w:eastAsia="uk-UA"/>
        </w:rPr>
        <w:lastRenderedPageBreak/>
        <w:t xml:space="preserve">анімаційний ролик (номінація «Lego-анімація») та фото автора з роботою в руках (у номінації «Lego-анімація» з фігурами з </w:t>
      </w:r>
      <w:proofErr w:type="spellStart"/>
      <w:r w:rsidRPr="002B6D3B">
        <w:rPr>
          <w:rFonts w:ascii="Times New Roman" w:hAnsi="Times New Roman"/>
          <w:bCs/>
          <w:sz w:val="28"/>
          <w:szCs w:val="28"/>
          <w:lang w:val="uk-UA" w:eastAsia="uk-UA"/>
        </w:rPr>
        <w:t>лего</w:t>
      </w:r>
      <w:proofErr w:type="spellEnd"/>
      <w:r w:rsidRPr="002B6D3B">
        <w:rPr>
          <w:rFonts w:ascii="Times New Roman" w:hAnsi="Times New Roman"/>
          <w:bCs/>
          <w:sz w:val="28"/>
          <w:szCs w:val="28"/>
          <w:lang w:val="uk-UA" w:eastAsia="uk-UA"/>
        </w:rPr>
        <w:t xml:space="preserve">, які брали участь у монтажі ролику).  Учасники номінації LEGO-роботи, а саме «Рухомі роботи», додають відеозапис </w:t>
      </w:r>
      <w:r w:rsidR="00E95396">
        <w:rPr>
          <w:rFonts w:ascii="Times New Roman" w:hAnsi="Times New Roman"/>
          <w:bCs/>
          <w:sz w:val="28"/>
          <w:szCs w:val="28"/>
          <w:lang w:val="uk-UA" w:eastAsia="uk-UA"/>
        </w:rPr>
        <w:t>руху робота, який вони створили.</w:t>
      </w:r>
    </w:p>
    <w:p w:rsidR="00E95396" w:rsidRPr="002B6D3B" w:rsidRDefault="002B6D3B" w:rsidP="00E95396">
      <w:pPr>
        <w:pStyle w:val="aa"/>
        <w:tabs>
          <w:tab w:val="num" w:pos="0"/>
        </w:tabs>
        <w:ind w:firstLine="426"/>
        <w:jc w:val="both"/>
        <w:rPr>
          <w:rFonts w:ascii="Times New Roman" w:hAnsi="Times New Roman"/>
          <w:bCs/>
          <w:sz w:val="28"/>
          <w:szCs w:val="28"/>
          <w:lang w:val="uk-UA" w:eastAsia="uk-UA"/>
        </w:rPr>
      </w:pPr>
      <w:r w:rsidRPr="002B6D3B">
        <w:rPr>
          <w:rFonts w:ascii="Times New Roman" w:hAnsi="Times New Roman"/>
          <w:bCs/>
          <w:sz w:val="28"/>
          <w:szCs w:val="28"/>
          <w:lang w:val="uk-UA" w:eastAsia="uk-UA"/>
        </w:rPr>
        <w:t>Фото усіх робіт надавати з різних ракурсів (окрім номінації «</w:t>
      </w:r>
      <w:proofErr w:type="spellStart"/>
      <w:r w:rsidRPr="002B6D3B">
        <w:rPr>
          <w:rFonts w:ascii="Times New Roman" w:hAnsi="Times New Roman"/>
          <w:bCs/>
          <w:sz w:val="28"/>
          <w:szCs w:val="28"/>
          <w:lang w:val="uk-UA" w:eastAsia="uk-UA"/>
        </w:rPr>
        <w:t>Лего</w:t>
      </w:r>
      <w:proofErr w:type="spellEnd"/>
      <w:r w:rsidRPr="002B6D3B">
        <w:rPr>
          <w:rFonts w:ascii="Times New Roman" w:hAnsi="Times New Roman"/>
          <w:bCs/>
          <w:sz w:val="28"/>
          <w:szCs w:val="28"/>
          <w:lang w:val="uk-UA" w:eastAsia="uk-UA"/>
        </w:rPr>
        <w:t xml:space="preserve"> анімація»). На кожну роботу надсилати не більше 3-х фото. Усі фото мають бути підписані, відповідно до заявки із обов'язковим зазначенням порядкового номера світлини, прізвища автора. Приклад: 1_Петренко Павло</w:t>
      </w:r>
      <w:r>
        <w:rPr>
          <w:rFonts w:ascii="Times New Roman" w:hAnsi="Times New Roman"/>
          <w:bCs/>
          <w:sz w:val="28"/>
          <w:szCs w:val="28"/>
          <w:lang w:val="uk-UA" w:eastAsia="uk-UA"/>
        </w:rPr>
        <w:br/>
      </w:r>
      <w:r w:rsidR="00E95396">
        <w:rPr>
          <w:rFonts w:ascii="Times New Roman" w:hAnsi="Times New Roman"/>
          <w:bCs/>
          <w:sz w:val="28"/>
          <w:szCs w:val="28"/>
          <w:lang w:val="uk-UA" w:eastAsia="uk-UA"/>
        </w:rPr>
        <w:t xml:space="preserve">13. </w:t>
      </w:r>
      <w:r w:rsidR="00E95396" w:rsidRPr="002B6D3B">
        <w:rPr>
          <w:rFonts w:ascii="Times New Roman" w:hAnsi="Times New Roman"/>
          <w:bCs/>
          <w:sz w:val="28"/>
          <w:szCs w:val="28"/>
          <w:lang w:val="uk-UA" w:eastAsia="uk-UA"/>
        </w:rPr>
        <w:t xml:space="preserve">До фото робіт, у завантажену  папку,  додається Заявка на участь (Додаток 1). Роботи без заявки до участі у Конкурсі не приймаються. </w:t>
      </w:r>
    </w:p>
    <w:p w:rsidR="000E33A6" w:rsidRPr="002B6D3B" w:rsidRDefault="000E33A6" w:rsidP="002B6D3B">
      <w:pPr>
        <w:pStyle w:val="aa"/>
        <w:tabs>
          <w:tab w:val="num" w:pos="0"/>
        </w:tabs>
        <w:ind w:firstLine="426"/>
        <w:jc w:val="both"/>
        <w:rPr>
          <w:rFonts w:ascii="Times New Roman" w:hAnsi="Times New Roman"/>
          <w:bCs/>
          <w:sz w:val="28"/>
          <w:szCs w:val="28"/>
          <w:lang w:val="uk-UA" w:eastAsia="uk-UA"/>
        </w:rPr>
      </w:pPr>
    </w:p>
    <w:p w:rsidR="00113D40" w:rsidRDefault="00444682" w:rsidP="00113D40">
      <w:pPr>
        <w:pStyle w:val="aa"/>
        <w:tabs>
          <w:tab w:val="num" w:pos="864"/>
        </w:tabs>
        <w:ind w:firstLine="426"/>
        <w:jc w:val="both"/>
        <w:rPr>
          <w:rFonts w:ascii="Times New Roman" w:hAnsi="Times New Roman"/>
          <w:sz w:val="28"/>
          <w:szCs w:val="28"/>
          <w:lang w:val="uk-UA" w:eastAsia="uk-UA"/>
        </w:rPr>
      </w:pPr>
      <w:r>
        <w:rPr>
          <w:rFonts w:ascii="Times New Roman" w:hAnsi="Times New Roman"/>
          <w:bCs/>
          <w:iCs/>
          <w:sz w:val="28"/>
          <w:szCs w:val="28"/>
          <w:lang w:val="uk-UA"/>
        </w:rPr>
        <w:t>13</w:t>
      </w:r>
      <w:r w:rsidR="00113D40" w:rsidRPr="00594241">
        <w:rPr>
          <w:rFonts w:ascii="Times New Roman" w:hAnsi="Times New Roman"/>
          <w:bCs/>
          <w:iCs/>
          <w:sz w:val="28"/>
          <w:szCs w:val="28"/>
          <w:lang w:val="uk-UA"/>
        </w:rPr>
        <w:t xml:space="preserve">. </w:t>
      </w:r>
      <w:r w:rsidR="00BC411C" w:rsidRPr="00BC411C">
        <w:rPr>
          <w:rFonts w:ascii="Times New Roman" w:hAnsi="Times New Roman"/>
          <w:bCs/>
          <w:iCs/>
          <w:sz w:val="28"/>
          <w:szCs w:val="28"/>
          <w:lang w:val="uk-UA"/>
        </w:rPr>
        <w:t>Представлені до участі в КОНКУРСІ роботи переходять у власність організації-засновника КОНКУРСУ.</w:t>
      </w:r>
      <w:r w:rsidR="00BC411C">
        <w:rPr>
          <w:rFonts w:ascii="Times New Roman" w:hAnsi="Times New Roman"/>
          <w:bCs/>
          <w:iCs/>
          <w:sz w:val="28"/>
          <w:szCs w:val="28"/>
          <w:lang w:val="uk-UA"/>
        </w:rPr>
        <w:t xml:space="preserve"> </w:t>
      </w:r>
      <w:r w:rsidR="00113D40" w:rsidRPr="00594241">
        <w:rPr>
          <w:rFonts w:ascii="Times New Roman" w:hAnsi="Times New Roman"/>
          <w:sz w:val="28"/>
          <w:szCs w:val="28"/>
          <w:lang w:val="uk-UA" w:eastAsia="uk-UA"/>
        </w:rPr>
        <w:t>Організації-співзасновники можуть використовувати представлені до участі в КОНКУРСІ роботи в некомерційних цілях з відома організації-засновника (публікація в каталогах, учбових виданнях, участь в конкурсах і інше).</w:t>
      </w:r>
    </w:p>
    <w:p w:rsidR="00FD0932" w:rsidRDefault="00FD0932" w:rsidP="00113D40">
      <w:pPr>
        <w:pStyle w:val="aa"/>
        <w:tabs>
          <w:tab w:val="num" w:pos="864"/>
        </w:tabs>
        <w:ind w:firstLine="426"/>
        <w:jc w:val="both"/>
        <w:rPr>
          <w:rFonts w:ascii="Times New Roman" w:hAnsi="Times New Roman"/>
          <w:sz w:val="28"/>
          <w:szCs w:val="28"/>
          <w:lang w:val="uk-UA" w:eastAsia="uk-UA"/>
        </w:rPr>
      </w:pPr>
    </w:p>
    <w:p w:rsidR="0070636E" w:rsidRPr="00687C39" w:rsidRDefault="00444682" w:rsidP="00687C39">
      <w:pPr>
        <w:pStyle w:val="aa"/>
        <w:tabs>
          <w:tab w:val="num" w:pos="864"/>
        </w:tabs>
        <w:ind w:left="36" w:firstLine="426"/>
        <w:jc w:val="both"/>
        <w:rPr>
          <w:rFonts w:ascii="Times New Roman" w:hAnsi="Times New Roman"/>
          <w:bCs/>
          <w:sz w:val="28"/>
          <w:szCs w:val="28"/>
          <w:lang w:val="uk-UA"/>
        </w:rPr>
      </w:pPr>
      <w:r>
        <w:rPr>
          <w:rFonts w:ascii="Times New Roman" w:hAnsi="Times New Roman"/>
          <w:bCs/>
          <w:color w:val="000000"/>
          <w:sz w:val="28"/>
          <w:szCs w:val="28"/>
          <w:lang w:val="uk-UA"/>
        </w:rPr>
        <w:t>14</w:t>
      </w:r>
      <w:r w:rsidR="00113D40" w:rsidRPr="00594241">
        <w:rPr>
          <w:rFonts w:ascii="Times New Roman" w:hAnsi="Times New Roman"/>
          <w:bCs/>
          <w:color w:val="000000"/>
          <w:sz w:val="28"/>
          <w:szCs w:val="28"/>
          <w:lang w:val="uk-UA"/>
        </w:rPr>
        <w:t>.</w:t>
      </w:r>
      <w:r w:rsidR="00113D40" w:rsidRPr="00365452">
        <w:rPr>
          <w:bCs/>
          <w:color w:val="000000"/>
          <w:sz w:val="28"/>
          <w:szCs w:val="28"/>
          <w:lang w:val="uk-UA"/>
        </w:rPr>
        <w:t xml:space="preserve"> </w:t>
      </w:r>
      <w:r w:rsidR="00687C39" w:rsidRPr="00687C39">
        <w:rPr>
          <w:rFonts w:ascii="Times New Roman" w:hAnsi="Times New Roman"/>
          <w:bCs/>
          <w:color w:val="000000"/>
          <w:sz w:val="28"/>
          <w:szCs w:val="28"/>
          <w:lang w:val="uk-UA"/>
        </w:rPr>
        <w:t xml:space="preserve">Кожен учасник </w:t>
      </w:r>
      <w:r w:rsidR="00687C39" w:rsidRPr="00687C39">
        <w:rPr>
          <w:rFonts w:ascii="Times New Roman" w:hAnsi="Times New Roman"/>
          <w:b/>
          <w:sz w:val="28"/>
          <w:szCs w:val="28"/>
          <w:lang w:val="uk-UA"/>
        </w:rPr>
        <w:t>обов’язково</w:t>
      </w:r>
      <w:r w:rsidR="00687C39">
        <w:rPr>
          <w:rFonts w:ascii="Times New Roman" w:hAnsi="Times New Roman"/>
          <w:sz w:val="28"/>
          <w:szCs w:val="28"/>
          <w:lang w:val="uk-UA"/>
        </w:rPr>
        <w:t xml:space="preserve"> проходить</w:t>
      </w:r>
      <w:r w:rsidR="00687C39" w:rsidRPr="00687C39">
        <w:rPr>
          <w:rFonts w:ascii="Times New Roman" w:hAnsi="Times New Roman"/>
          <w:sz w:val="28"/>
          <w:szCs w:val="28"/>
          <w:lang w:val="uk-UA"/>
        </w:rPr>
        <w:t xml:space="preserve"> </w:t>
      </w:r>
      <w:r w:rsidR="00687C39">
        <w:rPr>
          <w:rFonts w:ascii="Times New Roman" w:hAnsi="Times New Roman"/>
          <w:sz w:val="28"/>
          <w:szCs w:val="28"/>
          <w:lang w:val="uk-UA"/>
        </w:rPr>
        <w:t>електронну реєстрацію</w:t>
      </w:r>
      <w:r w:rsidR="00113D40" w:rsidRPr="00687C39">
        <w:rPr>
          <w:rFonts w:ascii="Times New Roman" w:hAnsi="Times New Roman"/>
          <w:sz w:val="28"/>
          <w:szCs w:val="28"/>
          <w:lang w:val="uk-UA"/>
        </w:rPr>
        <w:t xml:space="preserve"> </w:t>
      </w:r>
      <w:r w:rsidR="00687C39">
        <w:rPr>
          <w:rFonts w:ascii="Times New Roman" w:hAnsi="Times New Roman"/>
          <w:sz w:val="28"/>
          <w:szCs w:val="28"/>
          <w:lang w:val="uk-UA"/>
        </w:rPr>
        <w:t>за посиланням, яке</w:t>
      </w:r>
      <w:r w:rsidR="00113D40" w:rsidRPr="00CF1758">
        <w:rPr>
          <w:rFonts w:ascii="Times New Roman" w:hAnsi="Times New Roman"/>
          <w:sz w:val="28"/>
          <w:szCs w:val="28"/>
          <w:lang w:val="uk-UA"/>
        </w:rPr>
        <w:t xml:space="preserve"> надсилається листом перед конкурсом</w:t>
      </w:r>
      <w:r w:rsidR="00113D40" w:rsidRPr="00CF1758">
        <w:rPr>
          <w:rFonts w:ascii="Times New Roman" w:hAnsi="Times New Roman"/>
          <w:sz w:val="32"/>
          <w:szCs w:val="32"/>
          <w:lang w:val="uk-UA"/>
        </w:rPr>
        <w:t>.</w:t>
      </w:r>
      <w:r w:rsidR="00D257E4">
        <w:rPr>
          <w:sz w:val="32"/>
          <w:szCs w:val="32"/>
          <w:lang w:val="uk-UA"/>
        </w:rPr>
        <w:t xml:space="preserve"> </w:t>
      </w:r>
      <w:r w:rsidR="00CF1758">
        <w:rPr>
          <w:rFonts w:ascii="Times New Roman" w:hAnsi="Times New Roman"/>
          <w:bCs/>
          <w:sz w:val="28"/>
          <w:szCs w:val="28"/>
          <w:lang w:val="uk-UA"/>
        </w:rPr>
        <w:t>Електронний варіант</w:t>
      </w:r>
      <w:r w:rsidR="00687C39">
        <w:rPr>
          <w:rFonts w:ascii="Times New Roman" w:hAnsi="Times New Roman"/>
          <w:bCs/>
          <w:sz w:val="28"/>
          <w:szCs w:val="28"/>
          <w:lang w:val="uk-UA"/>
        </w:rPr>
        <w:t xml:space="preserve"> роботи</w:t>
      </w:r>
      <w:r w:rsidR="00CF1758">
        <w:rPr>
          <w:rFonts w:ascii="Times New Roman" w:hAnsi="Times New Roman"/>
          <w:bCs/>
          <w:sz w:val="28"/>
          <w:szCs w:val="28"/>
          <w:lang w:val="uk-UA"/>
        </w:rPr>
        <w:t xml:space="preserve"> завантажується разом з анкетою (посилання на папку </w:t>
      </w:r>
      <w:r w:rsidR="00CF1758">
        <w:rPr>
          <w:rFonts w:ascii="Times New Roman" w:hAnsi="Times New Roman"/>
          <w:bCs/>
          <w:sz w:val="28"/>
          <w:szCs w:val="28"/>
          <w:lang w:val="en-US"/>
        </w:rPr>
        <w:t>Google</w:t>
      </w:r>
      <w:r w:rsidR="00CF1758">
        <w:rPr>
          <w:rFonts w:ascii="Times New Roman" w:hAnsi="Times New Roman"/>
          <w:bCs/>
          <w:sz w:val="28"/>
          <w:szCs w:val="28"/>
          <w:lang w:val="uk-UA"/>
        </w:rPr>
        <w:t xml:space="preserve"> – диску, куди автор завантажив свою роботу).</w:t>
      </w:r>
      <w:r w:rsidR="00687C39">
        <w:rPr>
          <w:rFonts w:ascii="Times New Roman" w:hAnsi="Times New Roman"/>
          <w:bCs/>
          <w:sz w:val="28"/>
          <w:szCs w:val="28"/>
          <w:lang w:val="uk-UA"/>
        </w:rPr>
        <w:t xml:space="preserve"> </w:t>
      </w:r>
      <w:r w:rsidR="0070636E" w:rsidRPr="00687C39">
        <w:rPr>
          <w:rFonts w:ascii="Times New Roman" w:hAnsi="Times New Roman"/>
          <w:sz w:val="28"/>
          <w:szCs w:val="28"/>
          <w:lang w:val="uk-UA"/>
        </w:rPr>
        <w:t>Паперова заявка</w:t>
      </w:r>
      <w:r w:rsidR="0070636E" w:rsidRPr="00687C39">
        <w:rPr>
          <w:rFonts w:ascii="Times New Roman" w:hAnsi="Times New Roman"/>
          <w:sz w:val="32"/>
          <w:szCs w:val="32"/>
          <w:lang w:val="uk-UA"/>
        </w:rPr>
        <w:t xml:space="preserve"> </w:t>
      </w:r>
      <w:r w:rsidR="0070636E" w:rsidRPr="00687C39">
        <w:rPr>
          <w:rFonts w:ascii="Times New Roman" w:hAnsi="Times New Roman"/>
          <w:sz w:val="28"/>
          <w:szCs w:val="28"/>
          <w:lang w:val="uk-UA"/>
        </w:rPr>
        <w:t xml:space="preserve">надсилається поштовою листівкою за адресою </w:t>
      </w:r>
      <w:r w:rsidR="0070636E" w:rsidRPr="00687C39">
        <w:rPr>
          <w:rFonts w:ascii="Times New Roman" w:hAnsi="Times New Roman"/>
          <w:b/>
          <w:i/>
          <w:sz w:val="28"/>
          <w:szCs w:val="28"/>
          <w:lang w:val="uk-UA"/>
        </w:rPr>
        <w:t>49101, м. Дніпро, вул. Ульянова, 4,  відд</w:t>
      </w:r>
      <w:r w:rsidR="00687C39">
        <w:rPr>
          <w:rFonts w:ascii="Times New Roman" w:hAnsi="Times New Roman"/>
          <w:b/>
          <w:i/>
          <w:sz w:val="28"/>
          <w:szCs w:val="28"/>
          <w:lang w:val="uk-UA"/>
        </w:rPr>
        <w:t xml:space="preserve">іл інформаційних технологій </w:t>
      </w:r>
      <w:r w:rsidR="0070636E" w:rsidRPr="00687C39">
        <w:rPr>
          <w:rFonts w:ascii="Times New Roman" w:hAnsi="Times New Roman"/>
          <w:b/>
          <w:i/>
          <w:sz w:val="28"/>
          <w:szCs w:val="28"/>
          <w:lang w:val="uk-UA"/>
        </w:rPr>
        <w:t xml:space="preserve"> </w:t>
      </w:r>
      <w:r w:rsidR="00687C39">
        <w:rPr>
          <w:rFonts w:ascii="Times New Roman" w:hAnsi="Times New Roman"/>
          <w:b/>
          <w:i/>
          <w:sz w:val="28"/>
          <w:szCs w:val="28"/>
          <w:lang w:val="uk-UA"/>
        </w:rPr>
        <w:t>Д</w:t>
      </w:r>
      <w:r w:rsidR="0070636E" w:rsidRPr="00687C39">
        <w:rPr>
          <w:rFonts w:ascii="Times New Roman" w:hAnsi="Times New Roman"/>
          <w:b/>
          <w:i/>
          <w:sz w:val="28"/>
          <w:szCs w:val="28"/>
          <w:lang w:val="uk-UA"/>
        </w:rPr>
        <w:t xml:space="preserve">ЦНТТ та ІТУМ , </w:t>
      </w:r>
      <w:proofErr w:type="spellStart"/>
      <w:r w:rsidR="0070636E" w:rsidRPr="00687C39">
        <w:rPr>
          <w:rFonts w:ascii="Times New Roman" w:hAnsi="Times New Roman"/>
          <w:b/>
          <w:i/>
          <w:sz w:val="28"/>
          <w:szCs w:val="28"/>
          <w:lang w:val="uk-UA"/>
        </w:rPr>
        <w:t>каб</w:t>
      </w:r>
      <w:proofErr w:type="spellEnd"/>
      <w:r w:rsidR="0070636E" w:rsidRPr="00687C39">
        <w:rPr>
          <w:rFonts w:ascii="Times New Roman" w:hAnsi="Times New Roman"/>
          <w:b/>
          <w:i/>
          <w:sz w:val="28"/>
          <w:szCs w:val="28"/>
          <w:lang w:val="uk-UA"/>
        </w:rPr>
        <w:t>. 203</w:t>
      </w:r>
      <w:r w:rsidR="000E33A6" w:rsidRPr="00687C39">
        <w:rPr>
          <w:rFonts w:ascii="Times New Roman" w:hAnsi="Times New Roman"/>
          <w:b/>
          <w:i/>
          <w:sz w:val="28"/>
          <w:szCs w:val="28"/>
          <w:lang w:val="uk-UA"/>
        </w:rPr>
        <w:t xml:space="preserve">. </w:t>
      </w:r>
      <w:r w:rsidR="0070636E" w:rsidRPr="00687C39">
        <w:rPr>
          <w:rFonts w:ascii="Times New Roman" w:hAnsi="Times New Roman"/>
          <w:sz w:val="28"/>
          <w:szCs w:val="28"/>
          <w:lang w:val="uk-UA"/>
        </w:rPr>
        <w:t>Електронну анкету заповнює кожен учасник, заявка з печаткою може бути одна на всіх учасників з цього навчального з</w:t>
      </w:r>
      <w:r w:rsidR="00687C39">
        <w:rPr>
          <w:rFonts w:ascii="Times New Roman" w:hAnsi="Times New Roman"/>
          <w:sz w:val="28"/>
          <w:szCs w:val="28"/>
          <w:lang w:val="uk-UA"/>
        </w:rPr>
        <w:t>акладу</w:t>
      </w:r>
      <w:r w:rsidR="0070636E" w:rsidRPr="00687C39">
        <w:rPr>
          <w:rFonts w:ascii="Times New Roman" w:hAnsi="Times New Roman"/>
          <w:sz w:val="28"/>
          <w:szCs w:val="28"/>
          <w:lang w:val="uk-UA"/>
        </w:rPr>
        <w:t>.</w:t>
      </w:r>
      <w:r w:rsidR="00687C39">
        <w:rPr>
          <w:rFonts w:ascii="Times New Roman" w:hAnsi="Times New Roman"/>
          <w:sz w:val="28"/>
          <w:szCs w:val="28"/>
          <w:lang w:val="uk-UA"/>
        </w:rPr>
        <w:t xml:space="preserve"> </w:t>
      </w:r>
      <w:r w:rsidR="00687C39" w:rsidRPr="00687C39">
        <w:rPr>
          <w:rFonts w:ascii="Times New Roman" w:hAnsi="Times New Roman"/>
          <w:sz w:val="28"/>
          <w:szCs w:val="28"/>
          <w:lang w:val="uk-UA"/>
        </w:rPr>
        <w:t xml:space="preserve">Колективні роботи до участі у конкурсі </w:t>
      </w:r>
      <w:r w:rsidR="00687C39" w:rsidRPr="00687C39">
        <w:rPr>
          <w:rFonts w:ascii="Times New Roman" w:hAnsi="Times New Roman"/>
          <w:b/>
          <w:sz w:val="28"/>
          <w:szCs w:val="28"/>
          <w:lang w:val="uk-UA"/>
        </w:rPr>
        <w:t>не допускаються</w:t>
      </w:r>
      <w:r w:rsidR="00687C39" w:rsidRPr="00687C39">
        <w:rPr>
          <w:rFonts w:ascii="Times New Roman" w:hAnsi="Times New Roman"/>
          <w:sz w:val="28"/>
          <w:szCs w:val="28"/>
          <w:lang w:val="uk-UA"/>
        </w:rPr>
        <w:t>.</w:t>
      </w:r>
    </w:p>
    <w:p w:rsidR="0070636E" w:rsidRPr="00AB45D2" w:rsidRDefault="0070636E" w:rsidP="00CF1758">
      <w:pPr>
        <w:pStyle w:val="aa"/>
        <w:tabs>
          <w:tab w:val="num" w:pos="0"/>
        </w:tabs>
        <w:ind w:firstLine="426"/>
        <w:jc w:val="both"/>
        <w:rPr>
          <w:rFonts w:ascii="Times New Roman" w:hAnsi="Times New Roman"/>
          <w:b/>
          <w:bCs/>
          <w:sz w:val="28"/>
          <w:szCs w:val="28"/>
          <w:u w:val="single"/>
          <w:lang w:val="uk-UA" w:eastAsia="uk-UA"/>
        </w:rPr>
      </w:pPr>
    </w:p>
    <w:p w:rsidR="00FF5B41" w:rsidRPr="006B63B6" w:rsidRDefault="00FF5B41" w:rsidP="00FF5B41">
      <w:pPr>
        <w:jc w:val="center"/>
        <w:rPr>
          <w:b/>
          <w:sz w:val="28"/>
          <w:lang w:val="uk-UA"/>
        </w:rPr>
      </w:pPr>
      <w:r w:rsidRPr="006B63B6">
        <w:rPr>
          <w:b/>
          <w:sz w:val="28"/>
          <w:lang w:val="uk-UA"/>
        </w:rPr>
        <w:t>ІІІ.</w:t>
      </w:r>
      <w:r>
        <w:rPr>
          <w:b/>
          <w:sz w:val="28"/>
          <w:lang w:val="uk-UA"/>
        </w:rPr>
        <w:t> Критерії оцінювання конкурсу</w:t>
      </w:r>
    </w:p>
    <w:p w:rsidR="00FF5B41" w:rsidRPr="00D353F8" w:rsidRDefault="00FF5B41" w:rsidP="00FF5B41">
      <w:pPr>
        <w:spacing w:line="360" w:lineRule="auto"/>
        <w:rPr>
          <w:b/>
          <w:sz w:val="28"/>
          <w:szCs w:val="28"/>
          <w:lang w:val="uk-UA"/>
        </w:rPr>
      </w:pPr>
    </w:p>
    <w:p w:rsidR="00FF5B41" w:rsidRDefault="00FF5B41" w:rsidP="00FF5B41">
      <w:pPr>
        <w:pStyle w:val="ac"/>
        <w:spacing w:after="0" w:line="240" w:lineRule="auto"/>
        <w:ind w:left="0" w:firstLine="567"/>
        <w:jc w:val="both"/>
        <w:rPr>
          <w:rFonts w:ascii="Times New Roman" w:hAnsi="Times New Roman"/>
          <w:sz w:val="28"/>
          <w:lang w:val="uk-UA"/>
        </w:rPr>
      </w:pPr>
      <w:r w:rsidRPr="00CD0658">
        <w:rPr>
          <w:rFonts w:ascii="Times New Roman" w:hAnsi="Times New Roman"/>
          <w:sz w:val="28"/>
          <w:lang w:val="uk-UA"/>
        </w:rPr>
        <w:t>1.</w:t>
      </w:r>
      <w:r>
        <w:rPr>
          <w:rFonts w:ascii="Times New Roman" w:hAnsi="Times New Roman"/>
          <w:sz w:val="28"/>
          <w:lang w:val="uk-UA"/>
        </w:rPr>
        <w:t xml:space="preserve"> </w:t>
      </w:r>
      <w:r w:rsidRPr="006B63B6">
        <w:rPr>
          <w:rFonts w:ascii="Times New Roman" w:hAnsi="Times New Roman"/>
          <w:sz w:val="28"/>
          <w:lang w:val="uk-UA"/>
        </w:rPr>
        <w:t>Роботи учасників Конкурсу оцінює журі за наступними критеріями:</w:t>
      </w:r>
    </w:p>
    <w:p w:rsidR="00FF5B41" w:rsidRPr="006B63B6" w:rsidRDefault="00FF5B41" w:rsidP="00FF5B41">
      <w:pPr>
        <w:pStyle w:val="ac"/>
        <w:spacing w:after="0" w:line="240" w:lineRule="auto"/>
        <w:ind w:left="0" w:firstLine="567"/>
        <w:jc w:val="both"/>
        <w:rPr>
          <w:rFonts w:ascii="Times New Roman" w:hAnsi="Times New Roman"/>
          <w:sz w:val="28"/>
          <w:lang w:val="uk-UA"/>
        </w:rPr>
      </w:pPr>
    </w:p>
    <w:p w:rsidR="003C5B8F" w:rsidRPr="003C5B8F" w:rsidRDefault="003C5B8F" w:rsidP="003C5B8F">
      <w:pPr>
        <w:ind w:firstLine="426"/>
        <w:rPr>
          <w:rFonts w:eastAsia="Times New Roman"/>
          <w:sz w:val="24"/>
          <w:szCs w:val="24"/>
          <w:lang w:val="uk-UA"/>
        </w:rPr>
      </w:pPr>
      <w:r w:rsidRPr="003C5B8F">
        <w:rPr>
          <w:rFonts w:eastAsia="Times New Roman"/>
          <w:color w:val="000000"/>
          <w:sz w:val="28"/>
          <w:szCs w:val="28"/>
          <w:lang w:val="uk-UA"/>
        </w:rPr>
        <w:t>1</w:t>
      </w:r>
      <w:r>
        <w:rPr>
          <w:rFonts w:eastAsia="Times New Roman"/>
          <w:color w:val="000000"/>
          <w:sz w:val="28"/>
          <w:szCs w:val="28"/>
          <w:lang w:val="uk-UA"/>
        </w:rPr>
        <w:t>)</w:t>
      </w:r>
      <w:r w:rsidRPr="003C5B8F">
        <w:rPr>
          <w:rFonts w:eastAsia="Times New Roman"/>
          <w:color w:val="000000"/>
          <w:sz w:val="28"/>
          <w:szCs w:val="28"/>
          <w:lang w:val="uk-UA"/>
        </w:rPr>
        <w:t xml:space="preserve"> Номінації</w:t>
      </w:r>
      <w:r w:rsidRPr="003C5B8F">
        <w:rPr>
          <w:rFonts w:eastAsia="Times New Roman"/>
          <w:b/>
          <w:bCs/>
          <w:color w:val="000000"/>
          <w:sz w:val="28"/>
          <w:szCs w:val="28"/>
          <w:lang w:val="uk-UA"/>
        </w:rPr>
        <w:t xml:space="preserve"> «Юний винахідник-конструктор» та «3-D моделі нерухомих роботів»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відповідність роботи номінації конкурсу –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якість та естетичність виконання роботи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складність моделі від 0 до 30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оригінальність розкриття теми - від 0 до 20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ступінь самостійності та творчого особистісного підходу -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новизна ідеї - від 0 до 20 балів.</w:t>
      </w:r>
    </w:p>
    <w:p w:rsidR="003C5B8F" w:rsidRPr="003C5B8F" w:rsidRDefault="003C5B8F" w:rsidP="003C5B8F">
      <w:pPr>
        <w:rPr>
          <w:rFonts w:eastAsia="Times New Roman"/>
          <w:sz w:val="24"/>
          <w:szCs w:val="24"/>
          <w:lang w:val="uk-UA"/>
        </w:rPr>
      </w:pPr>
    </w:p>
    <w:p w:rsidR="003C5B8F" w:rsidRPr="003C5B8F" w:rsidRDefault="003C5B8F" w:rsidP="003C5B8F">
      <w:pPr>
        <w:ind w:firstLine="567"/>
        <w:rPr>
          <w:rFonts w:eastAsia="Times New Roman"/>
          <w:sz w:val="24"/>
          <w:szCs w:val="24"/>
          <w:lang w:val="uk-UA"/>
        </w:rPr>
      </w:pPr>
      <w:r w:rsidRPr="003C5B8F">
        <w:rPr>
          <w:rFonts w:eastAsia="Times New Roman"/>
          <w:color w:val="000000"/>
          <w:sz w:val="28"/>
          <w:szCs w:val="28"/>
          <w:lang w:val="uk-UA"/>
        </w:rPr>
        <w:t>2</w:t>
      </w:r>
      <w:r>
        <w:rPr>
          <w:rFonts w:eastAsia="Times New Roman"/>
          <w:color w:val="000000"/>
          <w:sz w:val="28"/>
          <w:szCs w:val="28"/>
          <w:lang w:val="uk-UA"/>
        </w:rPr>
        <w:t>)</w:t>
      </w:r>
      <w:r w:rsidRPr="003C5B8F">
        <w:rPr>
          <w:rFonts w:eastAsia="Times New Roman"/>
          <w:color w:val="000000"/>
          <w:sz w:val="28"/>
          <w:szCs w:val="28"/>
          <w:lang w:val="uk-UA"/>
        </w:rPr>
        <w:t xml:space="preserve"> Номінація </w:t>
      </w:r>
      <w:r w:rsidRPr="003C5B8F">
        <w:rPr>
          <w:rFonts w:eastAsia="Times New Roman"/>
          <w:b/>
          <w:bCs/>
          <w:color w:val="000000"/>
          <w:sz w:val="28"/>
          <w:szCs w:val="28"/>
          <w:lang w:val="uk-UA"/>
        </w:rPr>
        <w:t>«Рухомі роботи»</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 відповідність роботи номінації конкурсу –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якість та естетичність виконання роботи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lastRenderedPageBreak/>
        <w:t>складність моделі від 0 до 20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оригінальність розкриття теми -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презентація роботи 0-10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кількість та якість рухомих з’єднань, функціональне призначення рухомої моделі 0-10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ступінь самостійності та творчого особистісного підходу -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новизна ідеї - від 0 до 20 балів.</w:t>
      </w:r>
    </w:p>
    <w:p w:rsidR="003C5B8F" w:rsidRPr="003C5B8F" w:rsidRDefault="003C5B8F" w:rsidP="003C5B8F">
      <w:pPr>
        <w:rPr>
          <w:rFonts w:eastAsia="Times New Roman"/>
          <w:sz w:val="24"/>
          <w:szCs w:val="24"/>
          <w:lang w:val="uk-UA"/>
        </w:rPr>
      </w:pPr>
    </w:p>
    <w:p w:rsidR="003C5B8F" w:rsidRPr="003C5B8F" w:rsidRDefault="003C5B8F" w:rsidP="003C5B8F">
      <w:pPr>
        <w:ind w:firstLine="567"/>
        <w:rPr>
          <w:rFonts w:eastAsia="Times New Roman"/>
          <w:sz w:val="24"/>
          <w:szCs w:val="24"/>
          <w:lang w:val="uk-UA"/>
        </w:rPr>
      </w:pPr>
      <w:r>
        <w:rPr>
          <w:rFonts w:eastAsia="Times New Roman"/>
          <w:color w:val="000000"/>
          <w:sz w:val="28"/>
          <w:szCs w:val="28"/>
          <w:lang w:val="uk-UA"/>
        </w:rPr>
        <w:t>   </w:t>
      </w:r>
      <w:r w:rsidRPr="003C5B8F">
        <w:rPr>
          <w:rFonts w:eastAsia="Times New Roman"/>
          <w:color w:val="000000"/>
          <w:sz w:val="28"/>
          <w:szCs w:val="28"/>
          <w:lang w:val="uk-UA"/>
        </w:rPr>
        <w:t>3</w:t>
      </w:r>
      <w:r>
        <w:rPr>
          <w:rFonts w:eastAsia="Times New Roman"/>
          <w:color w:val="000000"/>
          <w:sz w:val="28"/>
          <w:szCs w:val="28"/>
          <w:lang w:val="uk-UA"/>
        </w:rPr>
        <w:t>)</w:t>
      </w:r>
      <w:r w:rsidRPr="003C5B8F">
        <w:rPr>
          <w:rFonts w:eastAsia="Times New Roman"/>
          <w:color w:val="000000"/>
          <w:sz w:val="28"/>
          <w:szCs w:val="28"/>
          <w:lang w:val="uk-UA"/>
        </w:rPr>
        <w:t xml:space="preserve"> Номінація «</w:t>
      </w:r>
      <w:r w:rsidRPr="003C5B8F">
        <w:rPr>
          <w:rFonts w:eastAsia="Times New Roman"/>
          <w:b/>
          <w:bCs/>
          <w:color w:val="000000"/>
          <w:sz w:val="28"/>
          <w:szCs w:val="28"/>
          <w:lang w:val="uk-UA"/>
        </w:rPr>
        <w:t>LEGO-анімація»</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якість та естетичність виконання роботи від 0 до 20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складність моделей які використовуються у фільмі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творчо-смислова складова (сюжет фільму) - від 0 до 30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ступінь самостійності та творчого особистісного підходу -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 xml:space="preserve">звуковий супровід </w:t>
      </w:r>
      <w:proofErr w:type="spellStart"/>
      <w:r w:rsidRPr="003C5B8F">
        <w:rPr>
          <w:rFonts w:eastAsia="Times New Roman"/>
          <w:color w:val="000000"/>
          <w:sz w:val="28"/>
          <w:szCs w:val="28"/>
          <w:lang w:val="uk-UA"/>
        </w:rPr>
        <w:t>фільму-</w:t>
      </w:r>
      <w:proofErr w:type="spellEnd"/>
      <w:r w:rsidRPr="003C5B8F">
        <w:rPr>
          <w:rFonts w:eastAsia="Times New Roman"/>
          <w:color w:val="000000"/>
          <w:sz w:val="28"/>
          <w:szCs w:val="28"/>
          <w:lang w:val="uk-UA"/>
        </w:rPr>
        <w:t xml:space="preserve"> від 0 до 15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 xml:space="preserve">використанні  </w:t>
      </w:r>
      <w:proofErr w:type="spellStart"/>
      <w:r w:rsidRPr="003C5B8F">
        <w:rPr>
          <w:rFonts w:eastAsia="Times New Roman"/>
          <w:color w:val="000000"/>
          <w:sz w:val="28"/>
          <w:szCs w:val="28"/>
          <w:lang w:val="uk-UA"/>
        </w:rPr>
        <w:t>відеоефектів</w:t>
      </w:r>
      <w:proofErr w:type="spellEnd"/>
      <w:r w:rsidRPr="003C5B8F">
        <w:rPr>
          <w:rFonts w:eastAsia="Times New Roman"/>
          <w:color w:val="000000"/>
          <w:sz w:val="28"/>
          <w:szCs w:val="28"/>
          <w:lang w:val="uk-UA"/>
        </w:rPr>
        <w:t xml:space="preserve"> -  від 0 до 15 балів.</w:t>
      </w:r>
    </w:p>
    <w:p w:rsidR="003C5B8F" w:rsidRPr="003C5B8F" w:rsidRDefault="003C5B8F" w:rsidP="003C5B8F">
      <w:pPr>
        <w:rPr>
          <w:rFonts w:eastAsia="Times New Roman"/>
          <w:sz w:val="24"/>
          <w:szCs w:val="24"/>
          <w:lang w:val="uk-UA"/>
        </w:rPr>
      </w:pPr>
    </w:p>
    <w:p w:rsidR="003C5B8F" w:rsidRPr="003C5B8F" w:rsidRDefault="003C5B8F" w:rsidP="003C5B8F">
      <w:pPr>
        <w:ind w:firstLine="567"/>
        <w:rPr>
          <w:rFonts w:eastAsia="Times New Roman"/>
          <w:sz w:val="24"/>
          <w:szCs w:val="24"/>
          <w:lang w:val="uk-UA"/>
        </w:rPr>
      </w:pPr>
      <w:r>
        <w:rPr>
          <w:rFonts w:eastAsia="Times New Roman"/>
          <w:color w:val="000000"/>
          <w:sz w:val="28"/>
          <w:szCs w:val="28"/>
          <w:lang w:val="uk-UA"/>
        </w:rPr>
        <w:t>  </w:t>
      </w:r>
      <w:r w:rsidRPr="003C5B8F">
        <w:rPr>
          <w:rFonts w:eastAsia="Times New Roman"/>
          <w:color w:val="000000"/>
          <w:sz w:val="28"/>
          <w:szCs w:val="28"/>
          <w:lang w:val="uk-UA"/>
        </w:rPr>
        <w:t>4</w:t>
      </w:r>
      <w:r>
        <w:rPr>
          <w:rFonts w:eastAsia="Times New Roman"/>
          <w:color w:val="000000"/>
          <w:sz w:val="28"/>
          <w:szCs w:val="28"/>
          <w:lang w:val="uk-UA"/>
        </w:rPr>
        <w:t>)</w:t>
      </w:r>
      <w:r w:rsidRPr="003C5B8F">
        <w:rPr>
          <w:rFonts w:eastAsia="Times New Roman"/>
          <w:color w:val="000000"/>
          <w:sz w:val="28"/>
          <w:szCs w:val="28"/>
          <w:lang w:val="uk-UA"/>
        </w:rPr>
        <w:t xml:space="preserve"> Номінація «</w:t>
      </w:r>
      <w:r w:rsidRPr="003C5B8F">
        <w:rPr>
          <w:rFonts w:eastAsia="Times New Roman"/>
          <w:b/>
          <w:bCs/>
          <w:color w:val="000000"/>
          <w:sz w:val="28"/>
          <w:szCs w:val="28"/>
          <w:lang w:val="uk-UA"/>
        </w:rPr>
        <w:t>LEGO-технік»</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відповідність роботи номінації конкурсу – від 0 до 10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якість та естетичність виконання роботи від 0 до 20 балів;</w:t>
      </w:r>
    </w:p>
    <w:p w:rsidR="003C5B8F" w:rsidRPr="003C5B8F" w:rsidRDefault="003C5B8F" w:rsidP="003C5B8F">
      <w:pPr>
        <w:ind w:firstLine="567"/>
        <w:textAlignment w:val="baseline"/>
        <w:rPr>
          <w:rFonts w:eastAsia="Times New Roman"/>
          <w:color w:val="000000"/>
          <w:sz w:val="28"/>
          <w:szCs w:val="28"/>
          <w:lang w:val="uk-UA"/>
        </w:rPr>
      </w:pPr>
      <w:r w:rsidRPr="003C5B8F">
        <w:rPr>
          <w:rFonts w:eastAsia="Times New Roman"/>
          <w:color w:val="000000"/>
          <w:sz w:val="28"/>
          <w:szCs w:val="28"/>
          <w:lang w:val="uk-UA"/>
        </w:rPr>
        <w:t>складність моделі від 0 до 30 балів.</w:t>
      </w:r>
    </w:p>
    <w:p w:rsidR="00113D40" w:rsidRDefault="00113D40" w:rsidP="00113D40">
      <w:pPr>
        <w:pStyle w:val="2"/>
        <w:spacing w:after="0" w:line="240" w:lineRule="auto"/>
        <w:jc w:val="both"/>
        <w:rPr>
          <w:kern w:val="20"/>
          <w:sz w:val="28"/>
          <w:szCs w:val="28"/>
          <w:lang w:val="uk-UA"/>
        </w:rPr>
      </w:pPr>
    </w:p>
    <w:p w:rsidR="00113D40" w:rsidRPr="00944B80" w:rsidRDefault="00113D40" w:rsidP="00113D40">
      <w:pPr>
        <w:rPr>
          <w:sz w:val="28"/>
          <w:szCs w:val="28"/>
        </w:rPr>
      </w:pPr>
    </w:p>
    <w:p w:rsidR="00113D40" w:rsidRPr="006E28FD" w:rsidRDefault="00343335" w:rsidP="00113D40">
      <w:pPr>
        <w:shd w:val="clear" w:color="auto" w:fill="FFFFFF"/>
        <w:ind w:left="450" w:right="450"/>
        <w:jc w:val="center"/>
        <w:textAlignment w:val="baseline"/>
        <w:rPr>
          <w:rFonts w:eastAsia="Times New Roman"/>
          <w:b/>
          <w:bCs/>
          <w:sz w:val="28"/>
          <w:szCs w:val="28"/>
          <w:bdr w:val="none" w:sz="0" w:space="0" w:color="auto" w:frame="1"/>
          <w:lang w:val="uk-UA" w:eastAsia="ru-RU"/>
        </w:rPr>
      </w:pPr>
      <w:r>
        <w:rPr>
          <w:rFonts w:eastAsia="Times New Roman"/>
          <w:b/>
          <w:bCs/>
          <w:sz w:val="28"/>
          <w:szCs w:val="28"/>
          <w:bdr w:val="none" w:sz="0" w:space="0" w:color="auto" w:frame="1"/>
          <w:lang w:val="uk-UA" w:eastAsia="ru-RU"/>
        </w:rPr>
        <w:t>І</w:t>
      </w:r>
      <w:r>
        <w:rPr>
          <w:rFonts w:eastAsia="Times New Roman"/>
          <w:b/>
          <w:bCs/>
          <w:sz w:val="28"/>
          <w:szCs w:val="28"/>
          <w:bdr w:val="none" w:sz="0" w:space="0" w:color="auto" w:frame="1"/>
          <w:lang w:val="en-US" w:eastAsia="ru-RU"/>
        </w:rPr>
        <w:t>V</w:t>
      </w:r>
      <w:r w:rsidR="00113D40" w:rsidRPr="006E28FD">
        <w:rPr>
          <w:rFonts w:eastAsia="Times New Roman"/>
          <w:b/>
          <w:bCs/>
          <w:sz w:val="28"/>
          <w:szCs w:val="28"/>
          <w:bdr w:val="none" w:sz="0" w:space="0" w:color="auto" w:frame="1"/>
          <w:lang w:val="uk-UA" w:eastAsia="ru-RU"/>
        </w:rPr>
        <w:t>. Учасники конкурсу</w:t>
      </w:r>
    </w:p>
    <w:p w:rsidR="00343335" w:rsidRPr="00630177" w:rsidRDefault="00343335" w:rsidP="00113D40">
      <w:pPr>
        <w:jc w:val="both"/>
        <w:rPr>
          <w:rFonts w:eastAsia="Times New Roman"/>
          <w:sz w:val="28"/>
          <w:szCs w:val="28"/>
          <w:lang w:eastAsia="ru-RU"/>
        </w:rPr>
      </w:pPr>
    </w:p>
    <w:p w:rsidR="00E95396" w:rsidRPr="00E95396" w:rsidRDefault="00113D40" w:rsidP="00E95396">
      <w:pPr>
        <w:pStyle w:val="af"/>
        <w:spacing w:before="0" w:beforeAutospacing="0" w:after="0" w:afterAutospacing="0"/>
        <w:ind w:firstLine="567"/>
        <w:jc w:val="both"/>
      </w:pPr>
      <w:r>
        <w:rPr>
          <w:sz w:val="28"/>
          <w:szCs w:val="28"/>
          <w:lang w:eastAsia="ru-RU"/>
        </w:rPr>
        <w:t xml:space="preserve"> </w:t>
      </w:r>
      <w:r w:rsidR="00343335" w:rsidRPr="00343335">
        <w:rPr>
          <w:sz w:val="28"/>
          <w:szCs w:val="28"/>
          <w:lang w:eastAsia="ru-RU"/>
        </w:rPr>
        <w:t>1</w:t>
      </w:r>
      <w:r w:rsidRPr="006E28FD">
        <w:rPr>
          <w:sz w:val="28"/>
          <w:szCs w:val="28"/>
          <w:lang w:eastAsia="ru-RU"/>
        </w:rPr>
        <w:t xml:space="preserve">. </w:t>
      </w:r>
      <w:r w:rsidR="00E95396" w:rsidRPr="00E95396">
        <w:rPr>
          <w:color w:val="000000"/>
          <w:sz w:val="28"/>
          <w:szCs w:val="28"/>
        </w:rPr>
        <w:t>Учасниками Конкурсу є здобувачі освіти закладів загальної, середньої та позашкільної освіти.</w:t>
      </w:r>
    </w:p>
    <w:p w:rsidR="00E95396" w:rsidRPr="00E95396" w:rsidRDefault="00E95396" w:rsidP="00E95396">
      <w:pPr>
        <w:ind w:firstLine="567"/>
        <w:jc w:val="both"/>
        <w:rPr>
          <w:rFonts w:eastAsia="Times New Roman"/>
          <w:sz w:val="24"/>
          <w:szCs w:val="24"/>
          <w:lang w:val="uk-UA"/>
        </w:rPr>
      </w:pPr>
      <w:r w:rsidRPr="00E95396">
        <w:rPr>
          <w:rFonts w:eastAsia="Times New Roman"/>
          <w:color w:val="000000"/>
          <w:sz w:val="28"/>
          <w:szCs w:val="28"/>
          <w:lang w:val="uk-UA"/>
        </w:rPr>
        <w:t>2</w:t>
      </w:r>
      <w:r>
        <w:rPr>
          <w:rFonts w:eastAsia="Times New Roman"/>
          <w:color w:val="000000"/>
          <w:sz w:val="28"/>
          <w:szCs w:val="28"/>
          <w:lang w:val="uk-UA"/>
        </w:rPr>
        <w:t>.</w:t>
      </w:r>
      <w:r w:rsidRPr="00E95396">
        <w:rPr>
          <w:rFonts w:eastAsia="Times New Roman"/>
          <w:color w:val="000000"/>
          <w:sz w:val="28"/>
          <w:szCs w:val="28"/>
          <w:lang w:val="uk-UA"/>
        </w:rPr>
        <w:t xml:space="preserve"> Участь у Конкурсі можуть брати індивідуальні  роботи за віковими категоріями:</w:t>
      </w:r>
    </w:p>
    <w:p w:rsidR="00E95396" w:rsidRPr="00E95396" w:rsidRDefault="00E95396" w:rsidP="00381BD7">
      <w:pPr>
        <w:ind w:left="1636"/>
        <w:textAlignment w:val="baseline"/>
        <w:rPr>
          <w:rFonts w:eastAsia="Times New Roman"/>
          <w:color w:val="000000"/>
          <w:sz w:val="28"/>
          <w:szCs w:val="28"/>
          <w:lang w:val="uk-UA"/>
        </w:rPr>
      </w:pPr>
      <w:r w:rsidRPr="00E95396">
        <w:rPr>
          <w:rFonts w:eastAsia="Times New Roman"/>
          <w:color w:val="000000"/>
          <w:sz w:val="28"/>
          <w:szCs w:val="28"/>
          <w:lang w:val="uk-UA"/>
        </w:rPr>
        <w:t>молодша – 6-8 років;</w:t>
      </w:r>
    </w:p>
    <w:p w:rsidR="00E95396" w:rsidRPr="00E95396" w:rsidRDefault="00E95396" w:rsidP="00381BD7">
      <w:pPr>
        <w:ind w:left="1636"/>
        <w:textAlignment w:val="baseline"/>
        <w:rPr>
          <w:rFonts w:eastAsia="Times New Roman"/>
          <w:color w:val="000000"/>
          <w:sz w:val="28"/>
          <w:szCs w:val="28"/>
          <w:lang w:val="uk-UA"/>
        </w:rPr>
      </w:pPr>
      <w:r w:rsidRPr="00E95396">
        <w:rPr>
          <w:rFonts w:eastAsia="Times New Roman"/>
          <w:color w:val="000000"/>
          <w:sz w:val="28"/>
          <w:szCs w:val="28"/>
          <w:lang w:val="uk-UA"/>
        </w:rPr>
        <w:t>старша – 9-11 років.</w:t>
      </w:r>
    </w:p>
    <w:p w:rsidR="00E95396" w:rsidRPr="00E95396" w:rsidRDefault="00E95396" w:rsidP="00E95396">
      <w:pPr>
        <w:ind w:firstLine="567"/>
        <w:jc w:val="both"/>
        <w:rPr>
          <w:rFonts w:eastAsia="Times New Roman"/>
          <w:sz w:val="24"/>
          <w:szCs w:val="24"/>
          <w:lang w:val="uk-UA"/>
        </w:rPr>
      </w:pPr>
      <w:r w:rsidRPr="00E95396">
        <w:rPr>
          <w:rFonts w:eastAsia="Times New Roman"/>
          <w:color w:val="000000"/>
          <w:sz w:val="28"/>
          <w:szCs w:val="28"/>
          <w:lang w:val="uk-UA"/>
        </w:rPr>
        <w:t>3</w:t>
      </w:r>
      <w:r>
        <w:rPr>
          <w:rFonts w:eastAsia="Times New Roman"/>
          <w:color w:val="000000"/>
          <w:sz w:val="28"/>
          <w:szCs w:val="28"/>
          <w:lang w:val="uk-UA"/>
        </w:rPr>
        <w:t xml:space="preserve">. </w:t>
      </w:r>
      <w:r w:rsidRPr="00E95396">
        <w:rPr>
          <w:rFonts w:eastAsia="Times New Roman"/>
          <w:color w:val="000000"/>
          <w:sz w:val="28"/>
          <w:szCs w:val="28"/>
          <w:lang w:val="uk-UA"/>
        </w:rPr>
        <w:t xml:space="preserve"> До участі допускають конструкції </w:t>
      </w:r>
      <w:proofErr w:type="spellStart"/>
      <w:r w:rsidRPr="00E95396">
        <w:rPr>
          <w:rFonts w:eastAsia="Times New Roman"/>
          <w:color w:val="000000"/>
          <w:sz w:val="28"/>
          <w:szCs w:val="28"/>
          <w:lang w:val="uk-UA"/>
        </w:rPr>
        <w:t>Лего</w:t>
      </w:r>
      <w:proofErr w:type="spellEnd"/>
      <w:r w:rsidRPr="00E95396">
        <w:rPr>
          <w:rFonts w:eastAsia="Times New Roman"/>
          <w:color w:val="000000"/>
          <w:sz w:val="28"/>
          <w:szCs w:val="28"/>
          <w:lang w:val="uk-UA"/>
        </w:rPr>
        <w:t>, створенні не за інструкцією набору, а за допомогою креативного мислення. Організатори чекають на унікальні, власноруч розроблені та створені моделі (крім номінації «LEGO-технік»).</w:t>
      </w:r>
    </w:p>
    <w:p w:rsidR="00E95396" w:rsidRPr="00E95396" w:rsidRDefault="00E95396" w:rsidP="00E95396">
      <w:pPr>
        <w:ind w:firstLine="567"/>
        <w:jc w:val="both"/>
        <w:rPr>
          <w:rFonts w:eastAsia="Times New Roman"/>
          <w:sz w:val="24"/>
          <w:szCs w:val="24"/>
          <w:lang w:val="uk-UA"/>
        </w:rPr>
      </w:pPr>
      <w:r>
        <w:rPr>
          <w:rFonts w:eastAsia="Times New Roman"/>
          <w:color w:val="000000"/>
          <w:sz w:val="28"/>
          <w:szCs w:val="28"/>
          <w:lang w:val="uk-UA"/>
        </w:rPr>
        <w:t>4.</w:t>
      </w:r>
      <w:r w:rsidRPr="00E95396">
        <w:rPr>
          <w:rFonts w:eastAsia="Times New Roman"/>
          <w:color w:val="000000"/>
          <w:sz w:val="28"/>
          <w:szCs w:val="28"/>
          <w:lang w:val="uk-UA"/>
        </w:rPr>
        <w:t xml:space="preserve"> Учасник конкурсу гарантує, що він є автором поданої конкурсної роботи і</w:t>
      </w:r>
      <w:r>
        <w:rPr>
          <w:rFonts w:eastAsia="Times New Roman"/>
          <w:color w:val="000000"/>
          <w:sz w:val="28"/>
          <w:szCs w:val="28"/>
          <w:lang w:val="uk-UA"/>
        </w:rPr>
        <w:t xml:space="preserve"> </w:t>
      </w:r>
      <w:r w:rsidRPr="00E95396">
        <w:rPr>
          <w:rFonts w:eastAsia="Times New Roman"/>
          <w:color w:val="000000"/>
          <w:sz w:val="28"/>
          <w:szCs w:val="28"/>
          <w:lang w:val="uk-UA"/>
        </w:rPr>
        <w:t>не порушує нічиїх авторських прав.</w:t>
      </w:r>
    </w:p>
    <w:p w:rsidR="00E95396" w:rsidRPr="00E95396" w:rsidRDefault="00E95396" w:rsidP="00E95396">
      <w:pPr>
        <w:ind w:firstLine="567"/>
        <w:jc w:val="both"/>
        <w:rPr>
          <w:rFonts w:eastAsia="Times New Roman"/>
          <w:sz w:val="24"/>
          <w:szCs w:val="24"/>
          <w:lang w:val="uk-UA"/>
        </w:rPr>
      </w:pPr>
      <w:r>
        <w:rPr>
          <w:rFonts w:eastAsia="Times New Roman"/>
          <w:color w:val="000000"/>
          <w:sz w:val="28"/>
          <w:szCs w:val="28"/>
          <w:lang w:val="uk-UA"/>
        </w:rPr>
        <w:t>5.</w:t>
      </w:r>
      <w:r w:rsidRPr="00E95396">
        <w:rPr>
          <w:rFonts w:eastAsia="Times New Roman"/>
          <w:color w:val="000000"/>
          <w:sz w:val="28"/>
          <w:szCs w:val="28"/>
          <w:lang w:val="uk-UA"/>
        </w:rPr>
        <w:t xml:space="preserve"> Кількість конкурсних робіт від одного учасника - не більше однієї в номінації.</w:t>
      </w:r>
    </w:p>
    <w:p w:rsidR="00E95396" w:rsidRPr="00E95396" w:rsidRDefault="00E95396" w:rsidP="00E95396">
      <w:pPr>
        <w:ind w:firstLine="567"/>
        <w:jc w:val="both"/>
        <w:rPr>
          <w:rFonts w:eastAsia="Times New Roman"/>
          <w:sz w:val="24"/>
          <w:szCs w:val="24"/>
          <w:lang w:val="uk-UA"/>
        </w:rPr>
      </w:pPr>
      <w:r>
        <w:rPr>
          <w:rFonts w:eastAsia="Times New Roman"/>
          <w:color w:val="000000"/>
          <w:sz w:val="28"/>
          <w:szCs w:val="28"/>
          <w:lang w:val="uk-UA"/>
        </w:rPr>
        <w:t>6.</w:t>
      </w:r>
      <w:r w:rsidRPr="00E95396">
        <w:rPr>
          <w:rFonts w:eastAsia="Times New Roman"/>
          <w:color w:val="000000"/>
          <w:sz w:val="28"/>
          <w:szCs w:val="28"/>
          <w:lang w:val="uk-UA"/>
        </w:rPr>
        <w:t xml:space="preserve"> За бажанням, учасник може брати участь у кожній номінації.</w:t>
      </w:r>
    </w:p>
    <w:p w:rsidR="00113D40" w:rsidRPr="00A24C0F" w:rsidRDefault="00113D40" w:rsidP="00E95396">
      <w:pPr>
        <w:jc w:val="both"/>
        <w:rPr>
          <w:sz w:val="28"/>
          <w:szCs w:val="28"/>
          <w:lang w:val="uk-UA"/>
        </w:rPr>
      </w:pPr>
    </w:p>
    <w:p w:rsidR="00113D40" w:rsidRPr="00EE40D2" w:rsidRDefault="00113D40" w:rsidP="00444682">
      <w:pPr>
        <w:shd w:val="clear" w:color="auto" w:fill="FFFFFF"/>
        <w:tabs>
          <w:tab w:val="left" w:pos="426"/>
        </w:tabs>
        <w:ind w:right="450"/>
        <w:jc w:val="both"/>
        <w:textAlignment w:val="baseline"/>
        <w:rPr>
          <w:rFonts w:eastAsia="Times New Roman"/>
          <w:b/>
          <w:bCs/>
          <w:sz w:val="28"/>
          <w:szCs w:val="28"/>
          <w:bdr w:val="none" w:sz="0" w:space="0" w:color="auto" w:frame="1"/>
          <w:lang w:eastAsia="ru-RU"/>
        </w:rPr>
      </w:pPr>
      <w:r>
        <w:rPr>
          <w:sz w:val="28"/>
          <w:szCs w:val="28"/>
          <w:lang w:val="uk-UA"/>
        </w:rPr>
        <w:t xml:space="preserve">     </w:t>
      </w:r>
      <w:bookmarkStart w:id="0" w:name="n44"/>
      <w:bookmarkEnd w:id="0"/>
    </w:p>
    <w:p w:rsidR="00343335" w:rsidRPr="006B63B6" w:rsidRDefault="00343335" w:rsidP="00343335">
      <w:pPr>
        <w:jc w:val="center"/>
        <w:rPr>
          <w:b/>
          <w:sz w:val="28"/>
          <w:lang w:val="uk-UA"/>
        </w:rPr>
      </w:pPr>
      <w:r>
        <w:rPr>
          <w:b/>
          <w:sz w:val="28"/>
          <w:lang w:val="en-US"/>
        </w:rPr>
        <w:t>V</w:t>
      </w:r>
      <w:r w:rsidRPr="006B63B6">
        <w:rPr>
          <w:b/>
          <w:sz w:val="28"/>
          <w:lang w:val="uk-UA"/>
        </w:rPr>
        <w:t>.</w:t>
      </w:r>
      <w:r>
        <w:rPr>
          <w:b/>
          <w:sz w:val="28"/>
          <w:lang w:val="uk-UA"/>
        </w:rPr>
        <w:t> Порядок визначення переможців конкурсу та їх нагородження</w:t>
      </w:r>
    </w:p>
    <w:p w:rsidR="00343335" w:rsidRPr="00101846" w:rsidRDefault="00343335" w:rsidP="00343335">
      <w:pPr>
        <w:spacing w:line="360" w:lineRule="auto"/>
        <w:rPr>
          <w:sz w:val="28"/>
          <w:lang w:val="uk-UA"/>
        </w:rPr>
      </w:pPr>
    </w:p>
    <w:p w:rsidR="00343335" w:rsidRPr="006B63B6" w:rsidRDefault="00343335" w:rsidP="00343335">
      <w:pPr>
        <w:ind w:firstLine="567"/>
        <w:jc w:val="both"/>
        <w:rPr>
          <w:sz w:val="28"/>
          <w:lang w:val="uk-UA"/>
        </w:rPr>
      </w:pPr>
      <w:r>
        <w:rPr>
          <w:sz w:val="28"/>
          <w:lang w:val="uk-UA"/>
        </w:rPr>
        <w:lastRenderedPageBreak/>
        <w:t>1. </w:t>
      </w:r>
      <w:r w:rsidRPr="006B63B6">
        <w:rPr>
          <w:sz w:val="28"/>
          <w:lang w:val="uk-UA"/>
        </w:rPr>
        <w:t xml:space="preserve">Оцінювання учасників відбувається окремо </w:t>
      </w:r>
      <w:r>
        <w:rPr>
          <w:sz w:val="28"/>
          <w:lang w:val="uk-UA"/>
        </w:rPr>
        <w:t>за</w:t>
      </w:r>
      <w:r w:rsidRPr="006B63B6">
        <w:rPr>
          <w:sz w:val="28"/>
          <w:lang w:val="uk-UA"/>
        </w:rPr>
        <w:t xml:space="preserve"> номінаціям</w:t>
      </w:r>
      <w:r>
        <w:rPr>
          <w:sz w:val="28"/>
          <w:lang w:val="uk-UA"/>
        </w:rPr>
        <w:t>и Конкурсу</w:t>
      </w:r>
      <w:r w:rsidRPr="006B63B6">
        <w:rPr>
          <w:sz w:val="28"/>
          <w:lang w:val="uk-UA"/>
        </w:rPr>
        <w:t>.</w:t>
      </w:r>
    </w:p>
    <w:p w:rsidR="00343335" w:rsidRPr="006B63B6" w:rsidRDefault="00343335" w:rsidP="00343335">
      <w:pPr>
        <w:ind w:firstLine="567"/>
        <w:jc w:val="both"/>
        <w:rPr>
          <w:sz w:val="28"/>
          <w:lang w:val="uk-UA"/>
        </w:rPr>
      </w:pPr>
      <w:r w:rsidRPr="006B63B6">
        <w:rPr>
          <w:sz w:val="28"/>
          <w:lang w:val="uk-UA"/>
        </w:rPr>
        <w:t>У разі рів</w:t>
      </w:r>
      <w:r>
        <w:rPr>
          <w:sz w:val="28"/>
          <w:lang w:val="uk-UA"/>
        </w:rPr>
        <w:t>ної кількості балів переможці К</w:t>
      </w:r>
      <w:r w:rsidRPr="006B63B6">
        <w:rPr>
          <w:sz w:val="28"/>
          <w:lang w:val="uk-UA"/>
        </w:rPr>
        <w:t>онкурсу визначаються відкритим голосуванням, простою більшістю голосів присутніх на засіданні членів журі.</w:t>
      </w:r>
    </w:p>
    <w:p w:rsidR="00343335" w:rsidRPr="006B63B6" w:rsidRDefault="00343335" w:rsidP="00343335">
      <w:pPr>
        <w:jc w:val="both"/>
        <w:rPr>
          <w:sz w:val="28"/>
          <w:lang w:val="uk-UA"/>
        </w:rPr>
      </w:pPr>
    </w:p>
    <w:p w:rsidR="00343335" w:rsidRDefault="00E034B9" w:rsidP="00343335">
      <w:pPr>
        <w:ind w:firstLine="567"/>
        <w:jc w:val="both"/>
        <w:rPr>
          <w:sz w:val="28"/>
          <w:lang w:val="uk-UA"/>
        </w:rPr>
      </w:pPr>
      <w:r>
        <w:rPr>
          <w:sz w:val="28"/>
          <w:lang w:val="uk-UA"/>
        </w:rPr>
        <w:t>2</w:t>
      </w:r>
      <w:r w:rsidR="00343335" w:rsidRPr="006B63B6">
        <w:rPr>
          <w:sz w:val="28"/>
          <w:lang w:val="uk-UA"/>
        </w:rPr>
        <w:t>.</w:t>
      </w:r>
      <w:r w:rsidR="00343335">
        <w:rPr>
          <w:sz w:val="28"/>
          <w:lang w:val="uk-UA"/>
        </w:rPr>
        <w:t> </w:t>
      </w:r>
      <w:r w:rsidR="00343335" w:rsidRPr="006B63B6">
        <w:rPr>
          <w:sz w:val="28"/>
          <w:lang w:val="uk-UA"/>
        </w:rPr>
        <w:t xml:space="preserve">Під час проведення журі Конкурсу визначає переможців І, ІІ </w:t>
      </w:r>
      <w:r w:rsidR="00343335">
        <w:rPr>
          <w:sz w:val="28"/>
          <w:lang w:val="uk-UA"/>
        </w:rPr>
        <w:br/>
      </w:r>
      <w:r w:rsidR="00343335" w:rsidRPr="006B63B6">
        <w:rPr>
          <w:sz w:val="28"/>
          <w:lang w:val="uk-UA"/>
        </w:rPr>
        <w:t>та ІІІ ступенів.</w:t>
      </w:r>
    </w:p>
    <w:p w:rsidR="00343335" w:rsidRPr="006B63B6" w:rsidRDefault="00343335" w:rsidP="00343335">
      <w:pPr>
        <w:jc w:val="both"/>
        <w:rPr>
          <w:sz w:val="28"/>
          <w:lang w:val="uk-UA"/>
        </w:rPr>
      </w:pPr>
    </w:p>
    <w:p w:rsidR="00343335" w:rsidRPr="00AF3789" w:rsidRDefault="00343335" w:rsidP="00343335">
      <w:pPr>
        <w:ind w:firstLine="567"/>
        <w:jc w:val="both"/>
        <w:rPr>
          <w:sz w:val="28"/>
          <w:lang w:val="uk-UA"/>
        </w:rPr>
      </w:pPr>
      <w:r w:rsidRPr="00971B12">
        <w:rPr>
          <w:sz w:val="28"/>
          <w:lang w:val="uk-UA"/>
        </w:rPr>
        <w:t>4. </w:t>
      </w:r>
      <w:r w:rsidRPr="00971B12">
        <w:rPr>
          <w:rStyle w:val="FontStyle42"/>
          <w:sz w:val="28"/>
          <w:szCs w:val="28"/>
          <w:lang w:val="uk-UA"/>
        </w:rPr>
        <w:t xml:space="preserve">Переможцям </w:t>
      </w:r>
      <w:r w:rsidRPr="00971B12">
        <w:rPr>
          <w:sz w:val="28"/>
          <w:szCs w:val="28"/>
          <w:lang w:val="uk-UA"/>
        </w:rPr>
        <w:t xml:space="preserve">І, ІІ, ІІІ ступеня присвоюється звання </w:t>
      </w:r>
      <w:r w:rsidRPr="00971B12">
        <w:rPr>
          <w:sz w:val="28"/>
          <w:lang w:val="uk-UA"/>
        </w:rPr>
        <w:t>“</w:t>
      </w:r>
      <w:r w:rsidRPr="00971B12">
        <w:rPr>
          <w:sz w:val="28"/>
          <w:szCs w:val="28"/>
          <w:lang w:val="uk-UA"/>
        </w:rPr>
        <w:t>Переможець</w:t>
      </w:r>
      <w:r>
        <w:rPr>
          <w:sz w:val="28"/>
          <w:szCs w:val="28"/>
          <w:lang w:val="uk-UA"/>
        </w:rPr>
        <w:t xml:space="preserve"> </w:t>
      </w:r>
      <w:r w:rsidRPr="00971B12">
        <w:rPr>
          <w:sz w:val="28"/>
          <w:szCs w:val="28"/>
          <w:lang w:val="uk-UA"/>
        </w:rPr>
        <w:t xml:space="preserve">І (ІІ, ІІІ) ступеня </w:t>
      </w:r>
      <w:r w:rsidRPr="00971B12">
        <w:rPr>
          <w:sz w:val="28"/>
          <w:lang w:val="uk-UA"/>
        </w:rPr>
        <w:t>щорічного обласного конкурсу</w:t>
      </w:r>
      <w:r w:rsidR="00E034B9">
        <w:rPr>
          <w:sz w:val="28"/>
          <w:lang w:val="uk-UA"/>
        </w:rPr>
        <w:t xml:space="preserve"> </w:t>
      </w:r>
      <w:r w:rsidR="00E034B9" w:rsidRPr="00E034B9">
        <w:rPr>
          <w:sz w:val="28"/>
          <w:lang w:val="uk-UA"/>
        </w:rPr>
        <w:t>“</w:t>
      </w:r>
      <w:r w:rsidR="00E034B9">
        <w:rPr>
          <w:sz w:val="28"/>
          <w:lang w:val="uk-UA"/>
        </w:rPr>
        <w:t>Лабіринти творчості</w:t>
      </w:r>
      <w:r w:rsidR="00E034B9" w:rsidRPr="00E43458">
        <w:rPr>
          <w:sz w:val="28"/>
          <w:lang w:val="uk-UA"/>
        </w:rPr>
        <w:t>”</w:t>
      </w:r>
      <w:r w:rsidR="00AF3789">
        <w:rPr>
          <w:sz w:val="28"/>
          <w:lang w:val="uk-UA"/>
        </w:rPr>
        <w:t>.</w:t>
      </w:r>
    </w:p>
    <w:p w:rsidR="00343335" w:rsidRPr="006B63B6" w:rsidRDefault="00343335" w:rsidP="00343335">
      <w:pPr>
        <w:ind w:firstLine="567"/>
        <w:jc w:val="both"/>
        <w:rPr>
          <w:sz w:val="28"/>
          <w:lang w:val="uk-UA"/>
        </w:rPr>
      </w:pPr>
      <w:r w:rsidRPr="006B63B6">
        <w:rPr>
          <w:sz w:val="28"/>
          <w:lang w:val="uk-UA"/>
        </w:rPr>
        <w:t>Переможці І, ІІ та ІІІ ступенів Конкурсу нагороджуються від</w:t>
      </w:r>
      <w:r>
        <w:rPr>
          <w:sz w:val="28"/>
          <w:lang w:val="uk-UA"/>
        </w:rPr>
        <w:t>повідними грамотами</w:t>
      </w:r>
      <w:r w:rsidRPr="006B63B6">
        <w:rPr>
          <w:sz w:val="28"/>
          <w:lang w:val="uk-UA"/>
        </w:rPr>
        <w:t>.</w:t>
      </w:r>
    </w:p>
    <w:p w:rsidR="00343335" w:rsidRPr="006B63B6" w:rsidRDefault="00343335" w:rsidP="00343335">
      <w:pPr>
        <w:jc w:val="both"/>
        <w:rPr>
          <w:sz w:val="28"/>
          <w:lang w:val="uk-UA"/>
        </w:rPr>
      </w:pPr>
    </w:p>
    <w:p w:rsidR="00343335" w:rsidRPr="00E43458" w:rsidRDefault="00AF3789" w:rsidP="00343335">
      <w:pPr>
        <w:ind w:firstLine="567"/>
        <w:jc w:val="both"/>
        <w:rPr>
          <w:sz w:val="28"/>
          <w:lang w:val="uk-UA"/>
        </w:rPr>
      </w:pPr>
      <w:r>
        <w:rPr>
          <w:sz w:val="28"/>
          <w:lang w:val="uk-UA"/>
        </w:rPr>
        <w:t>5</w:t>
      </w:r>
      <w:r w:rsidR="00343335" w:rsidRPr="006B63B6">
        <w:rPr>
          <w:sz w:val="28"/>
          <w:lang w:val="uk-UA"/>
        </w:rPr>
        <w:t>.</w:t>
      </w:r>
      <w:r w:rsidR="00343335">
        <w:rPr>
          <w:sz w:val="28"/>
          <w:lang w:val="uk-UA"/>
        </w:rPr>
        <w:t> </w:t>
      </w:r>
      <w:r w:rsidR="00343335" w:rsidRPr="006B63B6">
        <w:rPr>
          <w:sz w:val="28"/>
          <w:lang w:val="uk-UA"/>
        </w:rPr>
        <w:t xml:space="preserve">Затвердження </w:t>
      </w:r>
      <w:r w:rsidR="00343335">
        <w:rPr>
          <w:sz w:val="28"/>
          <w:lang w:val="uk-UA"/>
        </w:rPr>
        <w:t>списку</w:t>
      </w:r>
      <w:r w:rsidR="00343335" w:rsidRPr="006B63B6">
        <w:rPr>
          <w:sz w:val="28"/>
          <w:lang w:val="uk-UA"/>
        </w:rPr>
        <w:t xml:space="preserve"> переможців Конкурсу здійснюється </w:t>
      </w:r>
      <w:r w:rsidR="00343335">
        <w:rPr>
          <w:sz w:val="28"/>
          <w:lang w:val="uk-UA"/>
        </w:rPr>
        <w:t xml:space="preserve">окремим </w:t>
      </w:r>
      <w:r w:rsidR="00343335" w:rsidRPr="006B63B6">
        <w:rPr>
          <w:sz w:val="28"/>
          <w:lang w:val="uk-UA"/>
        </w:rPr>
        <w:t xml:space="preserve">наказом </w:t>
      </w:r>
      <w:r w:rsidR="00343335" w:rsidRPr="00E43458">
        <w:rPr>
          <w:sz w:val="28"/>
          <w:lang w:val="uk-UA"/>
        </w:rPr>
        <w:t>Департаменту освіти і науки Дніпропетровської обласної державної адміністрації.</w:t>
      </w:r>
    </w:p>
    <w:p w:rsidR="00343335" w:rsidRPr="006B63B6" w:rsidRDefault="00AF3789" w:rsidP="00343335">
      <w:pPr>
        <w:ind w:firstLine="567"/>
        <w:jc w:val="both"/>
        <w:rPr>
          <w:sz w:val="28"/>
          <w:lang w:val="uk-UA"/>
        </w:rPr>
      </w:pPr>
      <w:r w:rsidRPr="00E43458">
        <w:rPr>
          <w:sz w:val="28"/>
          <w:lang w:val="uk-UA"/>
        </w:rPr>
        <w:t>Проект</w:t>
      </w:r>
      <w:r w:rsidR="00343335" w:rsidRPr="00E43458">
        <w:rPr>
          <w:sz w:val="28"/>
          <w:lang w:val="uk-UA"/>
        </w:rPr>
        <w:t xml:space="preserve"> наказу про підсумки проведення Конкурсу та визначен</w:t>
      </w:r>
      <w:r>
        <w:rPr>
          <w:sz w:val="28"/>
          <w:lang w:val="uk-UA"/>
        </w:rPr>
        <w:t xml:space="preserve">ня переможців готує КЗО </w:t>
      </w:r>
      <w:r w:rsidRPr="00971B12">
        <w:rPr>
          <w:sz w:val="28"/>
          <w:lang w:val="uk-UA"/>
        </w:rPr>
        <w:t>“</w:t>
      </w:r>
      <w:r>
        <w:rPr>
          <w:sz w:val="28"/>
          <w:lang w:val="uk-UA"/>
        </w:rPr>
        <w:t>ДОЦНТТ та ІТУМ</w:t>
      </w:r>
      <w:r w:rsidR="00343335" w:rsidRPr="00E43458">
        <w:rPr>
          <w:sz w:val="28"/>
          <w:lang w:val="uk-UA"/>
        </w:rPr>
        <w:t xml:space="preserve">” </w:t>
      </w:r>
      <w:r>
        <w:rPr>
          <w:sz w:val="28"/>
          <w:lang w:val="uk-UA"/>
        </w:rPr>
        <w:t>ДОР</w:t>
      </w:r>
      <w:r w:rsidRPr="00E43458">
        <w:rPr>
          <w:sz w:val="28"/>
          <w:lang w:val="uk-UA"/>
        </w:rPr>
        <w:t>”</w:t>
      </w:r>
      <w:r>
        <w:rPr>
          <w:sz w:val="28"/>
          <w:lang w:val="uk-UA"/>
        </w:rPr>
        <w:t xml:space="preserve"> </w:t>
      </w:r>
      <w:r w:rsidR="00343335" w:rsidRPr="00E43458">
        <w:rPr>
          <w:sz w:val="28"/>
          <w:lang w:val="uk-UA"/>
        </w:rPr>
        <w:t>та подає його Департаменту освіти і науки Дніпропетровської обласної державної адміністрації.</w:t>
      </w:r>
    </w:p>
    <w:p w:rsidR="00343335" w:rsidRPr="006B63B6" w:rsidRDefault="00343335" w:rsidP="00343335">
      <w:pPr>
        <w:ind w:firstLine="567"/>
        <w:jc w:val="both"/>
        <w:rPr>
          <w:sz w:val="28"/>
          <w:lang w:val="uk-UA"/>
        </w:rPr>
      </w:pPr>
    </w:p>
    <w:p w:rsidR="00343335" w:rsidRPr="006B63B6" w:rsidRDefault="00343335" w:rsidP="00343335">
      <w:pPr>
        <w:ind w:firstLine="567"/>
        <w:jc w:val="both"/>
        <w:rPr>
          <w:sz w:val="28"/>
          <w:lang w:val="uk-UA"/>
        </w:rPr>
      </w:pPr>
      <w:r w:rsidRPr="006B63B6">
        <w:rPr>
          <w:sz w:val="28"/>
          <w:lang w:val="uk-UA"/>
        </w:rPr>
        <w:t>7.</w:t>
      </w:r>
      <w:r>
        <w:rPr>
          <w:sz w:val="28"/>
          <w:lang w:val="uk-UA"/>
        </w:rPr>
        <w:t> </w:t>
      </w:r>
      <w:r w:rsidRPr="006B63B6">
        <w:rPr>
          <w:sz w:val="28"/>
          <w:lang w:val="uk-UA"/>
        </w:rPr>
        <w:t xml:space="preserve">Підприємства, установи та організації, а також фізичні особи можуть </w:t>
      </w:r>
      <w:r>
        <w:rPr>
          <w:sz w:val="28"/>
          <w:lang w:val="uk-UA"/>
        </w:rPr>
        <w:br/>
      </w:r>
      <w:r w:rsidRPr="006B63B6">
        <w:rPr>
          <w:sz w:val="28"/>
          <w:lang w:val="uk-UA"/>
        </w:rPr>
        <w:t>за власний рахунок встановити призи, премії та інші відзнаки учасникам Конкурс</w:t>
      </w:r>
      <w:r>
        <w:rPr>
          <w:sz w:val="28"/>
          <w:lang w:val="uk-UA"/>
        </w:rPr>
        <w:t xml:space="preserve">у за погодженням із обласним організаційним </w:t>
      </w:r>
      <w:r w:rsidRPr="006B63B6">
        <w:rPr>
          <w:sz w:val="28"/>
          <w:lang w:val="uk-UA"/>
        </w:rPr>
        <w:t>комітетом.</w:t>
      </w:r>
    </w:p>
    <w:p w:rsidR="00343335" w:rsidRDefault="00343335" w:rsidP="00343335">
      <w:pPr>
        <w:spacing w:line="360" w:lineRule="auto"/>
        <w:rPr>
          <w:sz w:val="28"/>
          <w:lang w:val="uk-UA"/>
        </w:rPr>
      </w:pPr>
    </w:p>
    <w:p w:rsidR="00E034B9" w:rsidRDefault="00E034B9" w:rsidP="00E034B9">
      <w:pPr>
        <w:pStyle w:val="af"/>
        <w:spacing w:before="0" w:beforeAutospacing="0" w:after="0" w:afterAutospacing="0"/>
        <w:jc w:val="center"/>
      </w:pPr>
      <w:r>
        <w:rPr>
          <w:b/>
          <w:bCs/>
          <w:color w:val="000000"/>
          <w:sz w:val="28"/>
          <w:szCs w:val="28"/>
          <w:lang w:val="en-US"/>
        </w:rPr>
        <w:t>VI</w:t>
      </w:r>
      <w:r w:rsidRPr="00E034B9">
        <w:rPr>
          <w:b/>
          <w:bCs/>
          <w:color w:val="000000"/>
          <w:sz w:val="28"/>
          <w:szCs w:val="28"/>
          <w:lang w:val="ru-RU"/>
        </w:rPr>
        <w:t xml:space="preserve">. </w:t>
      </w:r>
      <w:r>
        <w:rPr>
          <w:b/>
          <w:bCs/>
          <w:color w:val="000000"/>
          <w:sz w:val="28"/>
          <w:szCs w:val="28"/>
        </w:rPr>
        <w:t>Відносини у сфері авторських прав</w:t>
      </w:r>
    </w:p>
    <w:p w:rsidR="00E034B9" w:rsidRDefault="00E034B9" w:rsidP="00E034B9">
      <w:pPr>
        <w:pStyle w:val="af"/>
        <w:spacing w:before="0" w:beforeAutospacing="0" w:after="0" w:afterAutospacing="0"/>
        <w:ind w:firstLine="567"/>
      </w:pPr>
      <w:r>
        <w:rPr>
          <w:color w:val="000000"/>
          <w:sz w:val="28"/>
          <w:szCs w:val="28"/>
        </w:rPr>
        <w:t>1</w:t>
      </w:r>
      <w:r w:rsidRPr="00E034B9">
        <w:rPr>
          <w:color w:val="000000"/>
          <w:sz w:val="28"/>
          <w:szCs w:val="28"/>
          <w:lang w:val="ru-RU"/>
        </w:rPr>
        <w:t>.</w:t>
      </w:r>
      <w:r>
        <w:rPr>
          <w:color w:val="000000"/>
          <w:sz w:val="28"/>
          <w:szCs w:val="28"/>
        </w:rPr>
        <w:t xml:space="preserve"> Надаючи свою конкурсну роботу до участі в Конкурсі, учасник:</w:t>
      </w:r>
    </w:p>
    <w:p w:rsidR="00E034B9" w:rsidRDefault="00E034B9" w:rsidP="00415E21">
      <w:pPr>
        <w:pStyle w:val="af"/>
        <w:spacing w:before="0" w:beforeAutospacing="0" w:after="0" w:afterAutospacing="0"/>
        <w:ind w:firstLine="567"/>
      </w:pPr>
      <w:r>
        <w:rPr>
          <w:color w:val="000000"/>
          <w:sz w:val="28"/>
          <w:szCs w:val="28"/>
        </w:rPr>
        <w:t>надає Організатору Конкурсу право зберігати, друкувати, копіювати,</w:t>
      </w:r>
    </w:p>
    <w:p w:rsidR="00E034B9" w:rsidRDefault="00E034B9" w:rsidP="00415E21">
      <w:pPr>
        <w:pStyle w:val="af"/>
        <w:spacing w:before="0" w:beforeAutospacing="0" w:after="0" w:afterAutospacing="0"/>
      </w:pPr>
      <w:r>
        <w:rPr>
          <w:color w:val="000000"/>
          <w:sz w:val="28"/>
          <w:szCs w:val="28"/>
        </w:rPr>
        <w:t>фотографувати конкурсну роботу та розміщати її для вільного доступу в мережі</w:t>
      </w:r>
      <w:r w:rsidR="00415E21">
        <w:rPr>
          <w:color w:val="000000"/>
          <w:sz w:val="28"/>
          <w:szCs w:val="28"/>
        </w:rPr>
        <w:t xml:space="preserve"> </w:t>
      </w:r>
      <w:proofErr w:type="spellStart"/>
      <w:r w:rsidR="00415E21">
        <w:rPr>
          <w:color w:val="000000"/>
          <w:sz w:val="28"/>
          <w:szCs w:val="28"/>
        </w:rPr>
        <w:t>інтернет</w:t>
      </w:r>
      <w:proofErr w:type="spellEnd"/>
      <w:r w:rsidR="00415E21">
        <w:rPr>
          <w:color w:val="000000"/>
          <w:sz w:val="28"/>
          <w:szCs w:val="28"/>
        </w:rPr>
        <w:t xml:space="preserve"> </w:t>
      </w:r>
      <w:r>
        <w:rPr>
          <w:color w:val="000000"/>
          <w:sz w:val="28"/>
          <w:szCs w:val="28"/>
        </w:rPr>
        <w:t>на необмежений період часу;</w:t>
      </w:r>
    </w:p>
    <w:p w:rsidR="00E034B9" w:rsidRDefault="00E034B9" w:rsidP="00E034B9">
      <w:pPr>
        <w:pStyle w:val="af"/>
        <w:spacing w:before="0" w:beforeAutospacing="0" w:after="0" w:afterAutospacing="0"/>
        <w:ind w:firstLine="567"/>
      </w:pPr>
      <w:r>
        <w:rPr>
          <w:color w:val="000000"/>
          <w:sz w:val="28"/>
          <w:szCs w:val="28"/>
        </w:rPr>
        <w:t xml:space="preserve">надає Організатору Конкурсу право публікувати надану конкурсну роботу на офіційному сайті КЗПО </w:t>
      </w:r>
      <w:r w:rsidR="00381BD7" w:rsidRPr="00971B12">
        <w:rPr>
          <w:sz w:val="28"/>
        </w:rPr>
        <w:t>“</w:t>
      </w:r>
      <w:r w:rsidR="00381BD7">
        <w:rPr>
          <w:sz w:val="28"/>
        </w:rPr>
        <w:t>ДОЦНТТ та ІТУМ</w:t>
      </w:r>
      <w:r w:rsidR="00381BD7" w:rsidRPr="00E43458">
        <w:rPr>
          <w:sz w:val="28"/>
        </w:rPr>
        <w:t xml:space="preserve">” </w:t>
      </w:r>
      <w:r w:rsidR="00381BD7">
        <w:rPr>
          <w:sz w:val="28"/>
        </w:rPr>
        <w:t>ДОР</w:t>
      </w:r>
      <w:r w:rsidR="00381BD7" w:rsidRPr="00E43458">
        <w:rPr>
          <w:sz w:val="28"/>
        </w:rPr>
        <w:t>”</w:t>
      </w:r>
      <w:r w:rsidR="00381BD7">
        <w:rPr>
          <w:sz w:val="28"/>
        </w:rPr>
        <w:t xml:space="preserve"> </w:t>
      </w:r>
      <w:r>
        <w:rPr>
          <w:color w:val="000000"/>
          <w:sz w:val="28"/>
          <w:szCs w:val="28"/>
        </w:rPr>
        <w:t xml:space="preserve">(https://www.ocntt.dp.ua/) та на сторінках КЗПО </w:t>
      </w:r>
      <w:r w:rsidR="00381BD7" w:rsidRPr="00971B12">
        <w:rPr>
          <w:sz w:val="28"/>
        </w:rPr>
        <w:t>“</w:t>
      </w:r>
      <w:r w:rsidR="00381BD7">
        <w:rPr>
          <w:sz w:val="28"/>
        </w:rPr>
        <w:t>ДОЦНТТ та ІТУМ</w:t>
      </w:r>
      <w:r w:rsidR="00381BD7" w:rsidRPr="00E43458">
        <w:rPr>
          <w:sz w:val="28"/>
        </w:rPr>
        <w:t xml:space="preserve">” </w:t>
      </w:r>
      <w:r w:rsidR="00381BD7">
        <w:rPr>
          <w:sz w:val="28"/>
        </w:rPr>
        <w:t>ДОР</w:t>
      </w:r>
      <w:r w:rsidR="00381BD7" w:rsidRPr="00E43458">
        <w:rPr>
          <w:sz w:val="28"/>
        </w:rPr>
        <w:t>”</w:t>
      </w:r>
      <w:r w:rsidR="00381BD7">
        <w:rPr>
          <w:sz w:val="28"/>
        </w:rPr>
        <w:t xml:space="preserve"> </w:t>
      </w:r>
      <w:r>
        <w:rPr>
          <w:color w:val="000000"/>
          <w:sz w:val="28"/>
          <w:szCs w:val="28"/>
        </w:rPr>
        <w:t>в соціальних мережах;</w:t>
      </w:r>
    </w:p>
    <w:p w:rsidR="00E034B9" w:rsidRDefault="00E034B9" w:rsidP="00941FE5">
      <w:pPr>
        <w:pStyle w:val="af"/>
        <w:spacing w:before="0" w:beforeAutospacing="0" w:after="0" w:afterAutospacing="0"/>
        <w:ind w:firstLine="567"/>
      </w:pPr>
      <w:r>
        <w:rPr>
          <w:color w:val="000000"/>
          <w:sz w:val="28"/>
          <w:szCs w:val="28"/>
        </w:rPr>
        <w:t>2</w:t>
      </w:r>
      <w:r w:rsidRPr="00E034B9">
        <w:rPr>
          <w:color w:val="000000"/>
          <w:sz w:val="28"/>
          <w:szCs w:val="28"/>
          <w:lang w:val="ru-RU"/>
        </w:rPr>
        <w:t>.</w:t>
      </w:r>
      <w:r>
        <w:rPr>
          <w:color w:val="000000"/>
          <w:sz w:val="28"/>
          <w:szCs w:val="28"/>
        </w:rPr>
        <w:t xml:space="preserve"> Організатор Конкурсу зобов’язується зазначати ім’я автора конкурсної</w:t>
      </w:r>
      <w:r w:rsidR="00941FE5">
        <w:rPr>
          <w:color w:val="000000"/>
          <w:sz w:val="28"/>
          <w:szCs w:val="28"/>
        </w:rPr>
        <w:t xml:space="preserve"> </w:t>
      </w:r>
      <w:r>
        <w:rPr>
          <w:color w:val="000000"/>
          <w:sz w:val="28"/>
          <w:szCs w:val="28"/>
        </w:rPr>
        <w:t>роботи при її використанні у будь-якому вигляді</w:t>
      </w:r>
      <w:r w:rsidR="00941FE5">
        <w:rPr>
          <w:color w:val="000000"/>
          <w:sz w:val="28"/>
          <w:szCs w:val="28"/>
        </w:rPr>
        <w:t>.</w:t>
      </w:r>
    </w:p>
    <w:p w:rsidR="00E034B9" w:rsidRDefault="00E034B9" w:rsidP="00E034B9">
      <w:pPr>
        <w:pStyle w:val="af"/>
        <w:spacing w:before="0" w:beforeAutospacing="0" w:after="0" w:afterAutospacing="0"/>
        <w:ind w:firstLine="567"/>
      </w:pPr>
      <w:r>
        <w:rPr>
          <w:color w:val="000000"/>
          <w:sz w:val="28"/>
          <w:szCs w:val="28"/>
        </w:rPr>
        <w:t>3</w:t>
      </w:r>
      <w:r w:rsidRPr="00E034B9">
        <w:rPr>
          <w:color w:val="000000"/>
          <w:sz w:val="28"/>
          <w:szCs w:val="28"/>
          <w:lang w:val="ru-RU"/>
        </w:rPr>
        <w:t>.</w:t>
      </w:r>
      <w:r>
        <w:rPr>
          <w:color w:val="000000"/>
          <w:sz w:val="28"/>
          <w:szCs w:val="28"/>
        </w:rPr>
        <w:t xml:space="preserve"> Конкурсні роботи учасників Конкурсу надалі можуть бути використані в</w:t>
      </w:r>
    </w:p>
    <w:p w:rsidR="00E034B9" w:rsidRDefault="00E034B9" w:rsidP="00E034B9">
      <w:pPr>
        <w:pStyle w:val="af"/>
        <w:spacing w:before="0" w:beforeAutospacing="0" w:after="0" w:afterAutospacing="0"/>
        <w:ind w:firstLine="567"/>
      </w:pPr>
      <w:r>
        <w:rPr>
          <w:color w:val="000000"/>
          <w:sz w:val="28"/>
          <w:szCs w:val="28"/>
        </w:rPr>
        <w:t xml:space="preserve">освітній діяльності КЗПО </w:t>
      </w:r>
      <w:r w:rsidR="00381BD7" w:rsidRPr="00971B12">
        <w:rPr>
          <w:sz w:val="28"/>
        </w:rPr>
        <w:t>“</w:t>
      </w:r>
      <w:r w:rsidR="00381BD7">
        <w:rPr>
          <w:sz w:val="28"/>
        </w:rPr>
        <w:t>ДОЦНТТ та ІТУМ</w:t>
      </w:r>
      <w:r w:rsidR="00381BD7" w:rsidRPr="00E43458">
        <w:rPr>
          <w:sz w:val="28"/>
        </w:rPr>
        <w:t xml:space="preserve">” </w:t>
      </w:r>
      <w:r w:rsidR="00381BD7">
        <w:rPr>
          <w:sz w:val="28"/>
        </w:rPr>
        <w:t>ДОР</w:t>
      </w:r>
      <w:r w:rsidR="00381BD7" w:rsidRPr="00E43458">
        <w:rPr>
          <w:sz w:val="28"/>
        </w:rPr>
        <w:t>”</w:t>
      </w:r>
    </w:p>
    <w:p w:rsidR="00E034B9" w:rsidRDefault="00E034B9" w:rsidP="00E034B9">
      <w:pPr>
        <w:pStyle w:val="af"/>
        <w:spacing w:before="0" w:beforeAutospacing="0" w:after="0" w:afterAutospacing="0"/>
        <w:ind w:firstLine="567"/>
      </w:pPr>
      <w:r>
        <w:rPr>
          <w:color w:val="000000"/>
          <w:sz w:val="28"/>
          <w:szCs w:val="28"/>
        </w:rPr>
        <w:t>4</w:t>
      </w:r>
      <w:r w:rsidRPr="00E034B9">
        <w:rPr>
          <w:color w:val="000000"/>
          <w:sz w:val="28"/>
          <w:szCs w:val="28"/>
          <w:lang w:val="ru-RU"/>
        </w:rPr>
        <w:t>.</w:t>
      </w:r>
      <w:r>
        <w:rPr>
          <w:color w:val="000000"/>
          <w:sz w:val="28"/>
          <w:szCs w:val="28"/>
        </w:rPr>
        <w:t xml:space="preserve"> Представляючи роботу на конкурс, учасник тим самим підтверджує, що є</w:t>
      </w:r>
      <w:r w:rsidR="00941FE5">
        <w:rPr>
          <w:color w:val="000000"/>
          <w:sz w:val="28"/>
          <w:szCs w:val="28"/>
        </w:rPr>
        <w:t xml:space="preserve"> </w:t>
      </w:r>
      <w:r>
        <w:rPr>
          <w:color w:val="000000"/>
          <w:sz w:val="28"/>
          <w:szCs w:val="28"/>
        </w:rPr>
        <w:t>автором роботи і дозволяє Організатору Конкурсу відтворювати матеріал</w:t>
      </w:r>
    </w:p>
    <w:p w:rsidR="00E034B9" w:rsidRDefault="00E034B9" w:rsidP="00941FE5">
      <w:pPr>
        <w:pStyle w:val="af"/>
        <w:spacing w:before="0" w:beforeAutospacing="0" w:after="0" w:afterAutospacing="0"/>
      </w:pPr>
      <w:r>
        <w:rPr>
          <w:color w:val="000000"/>
          <w:sz w:val="28"/>
          <w:szCs w:val="28"/>
        </w:rPr>
        <w:t>безкоштовно, цілком або частково в цілях реклами Конкурсу. Організатор Конкурсу не несе відповідальності за порушення учасниками авторських прав.</w:t>
      </w:r>
    </w:p>
    <w:p w:rsidR="00E034B9" w:rsidRPr="00302D06" w:rsidRDefault="00E034B9" w:rsidP="00343335">
      <w:pPr>
        <w:spacing w:line="360" w:lineRule="auto"/>
        <w:rPr>
          <w:sz w:val="28"/>
          <w:lang w:val="uk-UA"/>
        </w:rPr>
      </w:pPr>
    </w:p>
    <w:p w:rsidR="00343335" w:rsidRDefault="00343335" w:rsidP="00343335">
      <w:pPr>
        <w:jc w:val="center"/>
        <w:rPr>
          <w:b/>
          <w:sz w:val="28"/>
          <w:lang w:val="uk-UA"/>
        </w:rPr>
      </w:pPr>
      <w:r w:rsidRPr="006B63B6">
        <w:rPr>
          <w:b/>
          <w:sz w:val="28"/>
          <w:lang w:val="uk-UA"/>
        </w:rPr>
        <w:t>V</w:t>
      </w:r>
      <w:r w:rsidR="00AF3789">
        <w:rPr>
          <w:b/>
          <w:sz w:val="28"/>
          <w:lang w:val="uk-UA"/>
        </w:rPr>
        <w:t>І</w:t>
      </w:r>
      <w:r w:rsidR="00941FE5">
        <w:rPr>
          <w:b/>
          <w:sz w:val="28"/>
          <w:lang w:val="uk-UA"/>
        </w:rPr>
        <w:t>І</w:t>
      </w:r>
      <w:r w:rsidRPr="006B63B6">
        <w:rPr>
          <w:b/>
          <w:sz w:val="28"/>
          <w:lang w:val="uk-UA"/>
        </w:rPr>
        <w:t>. Ф</w:t>
      </w:r>
      <w:r>
        <w:rPr>
          <w:b/>
          <w:sz w:val="28"/>
          <w:lang w:val="uk-UA"/>
        </w:rPr>
        <w:t>інансування</w:t>
      </w:r>
    </w:p>
    <w:p w:rsidR="00343335" w:rsidRPr="00302D06" w:rsidRDefault="00343335" w:rsidP="00343335">
      <w:pPr>
        <w:spacing w:line="360" w:lineRule="auto"/>
        <w:rPr>
          <w:sz w:val="28"/>
          <w:lang w:val="uk-UA"/>
        </w:rPr>
      </w:pPr>
    </w:p>
    <w:p w:rsidR="00343335" w:rsidRPr="006B63B6" w:rsidRDefault="00343335" w:rsidP="00343335">
      <w:pPr>
        <w:ind w:firstLine="567"/>
        <w:jc w:val="both"/>
        <w:rPr>
          <w:sz w:val="28"/>
          <w:lang w:val="uk-UA"/>
        </w:rPr>
      </w:pPr>
      <w:r>
        <w:rPr>
          <w:sz w:val="28"/>
          <w:lang w:val="uk-UA"/>
        </w:rPr>
        <w:lastRenderedPageBreak/>
        <w:t>1. </w:t>
      </w:r>
      <w:r w:rsidRPr="006B63B6">
        <w:rPr>
          <w:sz w:val="28"/>
          <w:lang w:val="uk-UA"/>
        </w:rPr>
        <w:t xml:space="preserve">Конкурс фінансується за рахунок та в межах видатків, передбачених </w:t>
      </w:r>
      <w:r>
        <w:rPr>
          <w:sz w:val="28"/>
          <w:lang w:val="uk-UA"/>
        </w:rPr>
        <w:br/>
      </w:r>
      <w:r w:rsidRPr="006B63B6">
        <w:rPr>
          <w:sz w:val="28"/>
          <w:lang w:val="uk-UA"/>
        </w:rPr>
        <w:t xml:space="preserve">на проведення масових заходів </w:t>
      </w:r>
      <w:r w:rsidR="00AF3789" w:rsidRPr="00971B12">
        <w:rPr>
          <w:sz w:val="28"/>
          <w:lang w:val="uk-UA"/>
        </w:rPr>
        <w:t>“</w:t>
      </w:r>
      <w:r w:rsidR="00AF3789">
        <w:rPr>
          <w:sz w:val="28"/>
          <w:lang w:val="uk-UA"/>
        </w:rPr>
        <w:t>ДОЦНТТ та ІТУМ</w:t>
      </w:r>
      <w:r w:rsidR="00AF3789" w:rsidRPr="00E43458">
        <w:rPr>
          <w:sz w:val="28"/>
          <w:lang w:val="uk-UA"/>
        </w:rPr>
        <w:t xml:space="preserve">” </w:t>
      </w:r>
      <w:r w:rsidR="00AF3789">
        <w:rPr>
          <w:sz w:val="28"/>
          <w:lang w:val="uk-UA"/>
        </w:rPr>
        <w:t>ДОР</w:t>
      </w:r>
      <w:r w:rsidR="00AF3789" w:rsidRPr="00E43458">
        <w:rPr>
          <w:sz w:val="28"/>
          <w:lang w:val="uk-UA"/>
        </w:rPr>
        <w:t>”</w:t>
      </w:r>
      <w:r w:rsidR="00AF3789">
        <w:rPr>
          <w:sz w:val="28"/>
          <w:lang w:val="uk-UA"/>
        </w:rPr>
        <w:t xml:space="preserve"> </w:t>
      </w:r>
      <w:r w:rsidRPr="006B63B6">
        <w:rPr>
          <w:sz w:val="28"/>
          <w:lang w:val="uk-UA"/>
        </w:rPr>
        <w:t>на відповідний рік</w:t>
      </w:r>
      <w:r>
        <w:rPr>
          <w:sz w:val="28"/>
          <w:lang w:val="uk-UA"/>
        </w:rPr>
        <w:t xml:space="preserve"> та інших джерел</w:t>
      </w:r>
      <w:r w:rsidRPr="006B63B6">
        <w:rPr>
          <w:sz w:val="28"/>
          <w:lang w:val="uk-UA"/>
        </w:rPr>
        <w:t xml:space="preserve">, не заборонених </w:t>
      </w:r>
      <w:r>
        <w:rPr>
          <w:sz w:val="28"/>
          <w:lang w:val="uk-UA"/>
        </w:rPr>
        <w:t xml:space="preserve">чинним </w:t>
      </w:r>
      <w:r w:rsidRPr="006B63B6">
        <w:rPr>
          <w:sz w:val="28"/>
          <w:lang w:val="uk-UA"/>
        </w:rPr>
        <w:t>законодавством України.</w:t>
      </w:r>
    </w:p>
    <w:p w:rsidR="00343335" w:rsidRDefault="00343335" w:rsidP="00343335">
      <w:pPr>
        <w:jc w:val="both"/>
        <w:rPr>
          <w:sz w:val="28"/>
          <w:lang w:val="uk-UA"/>
        </w:rPr>
      </w:pPr>
    </w:p>
    <w:p w:rsidR="00343335" w:rsidRDefault="00343335" w:rsidP="00343335">
      <w:pPr>
        <w:ind w:firstLine="567"/>
        <w:jc w:val="both"/>
        <w:rPr>
          <w:sz w:val="28"/>
          <w:lang w:val="uk-UA"/>
        </w:rPr>
      </w:pPr>
      <w:r>
        <w:rPr>
          <w:sz w:val="28"/>
          <w:lang w:val="uk-UA"/>
        </w:rPr>
        <w:t>2</w:t>
      </w:r>
      <w:r w:rsidRPr="006B63B6">
        <w:rPr>
          <w:sz w:val="28"/>
          <w:lang w:val="uk-UA"/>
        </w:rPr>
        <w:t>.</w:t>
      </w:r>
      <w:r>
        <w:rPr>
          <w:sz w:val="28"/>
          <w:lang w:val="uk-UA"/>
        </w:rPr>
        <w:t> </w:t>
      </w:r>
      <w:r w:rsidRPr="006B63B6">
        <w:rPr>
          <w:sz w:val="28"/>
          <w:lang w:val="uk-UA"/>
        </w:rPr>
        <w:t>Контроль за виконанням бюджетних коштів здійснюється в порядку, встановленому чинним законодавством</w:t>
      </w:r>
      <w:r>
        <w:rPr>
          <w:sz w:val="28"/>
          <w:lang w:val="uk-UA"/>
        </w:rPr>
        <w:t xml:space="preserve"> України</w:t>
      </w:r>
      <w:r w:rsidRPr="006B63B6">
        <w:rPr>
          <w:sz w:val="28"/>
          <w:lang w:val="uk-UA"/>
        </w:rPr>
        <w:t>.</w:t>
      </w:r>
    </w:p>
    <w:p w:rsidR="00343335" w:rsidRDefault="00343335" w:rsidP="00343335">
      <w:pPr>
        <w:spacing w:line="360" w:lineRule="auto"/>
        <w:jc w:val="both"/>
        <w:rPr>
          <w:sz w:val="28"/>
          <w:lang w:val="uk-UA"/>
        </w:rPr>
      </w:pPr>
    </w:p>
    <w:tbl>
      <w:tblPr>
        <w:tblW w:w="0" w:type="auto"/>
        <w:tblLook w:val="04A0" w:firstRow="1" w:lastRow="0" w:firstColumn="1" w:lastColumn="0" w:noHBand="0" w:noVBand="1"/>
      </w:tblPr>
      <w:tblGrid>
        <w:gridCol w:w="4644"/>
        <w:gridCol w:w="5210"/>
      </w:tblGrid>
      <w:tr w:rsidR="00343335" w:rsidRPr="005112C0" w:rsidTr="006248C0">
        <w:tc>
          <w:tcPr>
            <w:tcW w:w="4644" w:type="dxa"/>
            <w:shd w:val="clear" w:color="auto" w:fill="auto"/>
          </w:tcPr>
          <w:p w:rsidR="00343335" w:rsidRPr="005112C0" w:rsidRDefault="00343335" w:rsidP="006248C0">
            <w:pPr>
              <w:jc w:val="both"/>
              <w:rPr>
                <w:sz w:val="28"/>
                <w:lang w:val="uk-UA"/>
              </w:rPr>
            </w:pPr>
            <w:bookmarkStart w:id="1" w:name="_GoBack"/>
            <w:bookmarkEnd w:id="1"/>
          </w:p>
        </w:tc>
        <w:tc>
          <w:tcPr>
            <w:tcW w:w="5210" w:type="dxa"/>
            <w:shd w:val="clear" w:color="auto" w:fill="auto"/>
          </w:tcPr>
          <w:p w:rsidR="00343335" w:rsidRPr="005112C0" w:rsidRDefault="00343335" w:rsidP="006248C0">
            <w:pPr>
              <w:tabs>
                <w:tab w:val="left" w:pos="2430"/>
              </w:tabs>
              <w:jc w:val="right"/>
              <w:rPr>
                <w:sz w:val="28"/>
                <w:lang w:val="uk-UA"/>
              </w:rPr>
            </w:pPr>
          </w:p>
        </w:tc>
      </w:tr>
    </w:tbl>
    <w:p w:rsidR="00113D40" w:rsidRPr="006E28FD" w:rsidRDefault="00113D40" w:rsidP="00113D40">
      <w:pPr>
        <w:shd w:val="clear" w:color="auto" w:fill="FFFFFF"/>
        <w:ind w:left="450" w:right="450"/>
        <w:jc w:val="center"/>
        <w:textAlignment w:val="baseline"/>
        <w:rPr>
          <w:rFonts w:eastAsia="Times New Roman"/>
          <w:b/>
          <w:bCs/>
          <w:sz w:val="28"/>
          <w:szCs w:val="28"/>
          <w:bdr w:val="none" w:sz="0" w:space="0" w:color="auto" w:frame="1"/>
          <w:lang w:val="uk-UA" w:eastAsia="ru-RU"/>
        </w:rPr>
      </w:pPr>
    </w:p>
    <w:p w:rsidR="00113D40" w:rsidRPr="004F43FD" w:rsidRDefault="00113D40" w:rsidP="00113D40">
      <w:pPr>
        <w:ind w:firstLine="709"/>
        <w:jc w:val="center"/>
        <w:rPr>
          <w:rFonts w:eastAsia="Times New Roman"/>
          <w:b/>
          <w:bCs/>
          <w:color w:val="000000"/>
          <w:sz w:val="28"/>
          <w:szCs w:val="28"/>
          <w:shd w:val="clear" w:color="auto" w:fill="FFFFFF"/>
          <w:lang w:val="uk-UA" w:eastAsia="ru-RU"/>
        </w:rPr>
      </w:pPr>
    </w:p>
    <w:p w:rsidR="00113D40" w:rsidRPr="00343335" w:rsidRDefault="00113D40" w:rsidP="00343335">
      <w:pPr>
        <w:shd w:val="clear" w:color="auto" w:fill="FFFFFF"/>
        <w:rPr>
          <w:sz w:val="24"/>
          <w:szCs w:val="24"/>
          <w:u w:val="single"/>
          <w:lang w:val="uk-UA"/>
        </w:rPr>
      </w:pPr>
    </w:p>
    <w:sectPr w:rsidR="00113D40" w:rsidRPr="00343335" w:rsidSect="00FD0932">
      <w:headerReference w:type="default" r:id="rId8"/>
      <w:headerReference w:type="firs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D77" w:rsidRDefault="00AE6D77">
      <w:r>
        <w:separator/>
      </w:r>
    </w:p>
  </w:endnote>
  <w:endnote w:type="continuationSeparator" w:id="0">
    <w:p w:rsidR="00AE6D77" w:rsidRDefault="00AE6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D77" w:rsidRDefault="00AE6D77">
      <w:r>
        <w:separator/>
      </w:r>
    </w:p>
  </w:footnote>
  <w:footnote w:type="continuationSeparator" w:id="0">
    <w:p w:rsidR="00AE6D77" w:rsidRDefault="00AE6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763" w:rsidRPr="00FD0932" w:rsidRDefault="00AE6D77">
    <w:pPr>
      <w:pStyle w:val="a4"/>
      <w:jc w:val="center"/>
      <w:rPr>
        <w:lang w:val="uk-UA"/>
      </w:rPr>
    </w:pPr>
  </w:p>
  <w:p w:rsidR="00C92763" w:rsidRDefault="00AE6D7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680213"/>
      <w:docPartObj>
        <w:docPartGallery w:val="Page Numbers (Top of Page)"/>
        <w:docPartUnique/>
      </w:docPartObj>
    </w:sdtPr>
    <w:sdtEndPr/>
    <w:sdtContent>
      <w:p w:rsidR="00FD0932" w:rsidRDefault="00FD0932">
        <w:pPr>
          <w:pStyle w:val="a4"/>
          <w:jc w:val="center"/>
        </w:pPr>
        <w:r>
          <w:fldChar w:fldCharType="begin"/>
        </w:r>
        <w:r>
          <w:instrText>PAGE   \* MERGEFORMAT</w:instrText>
        </w:r>
        <w:r>
          <w:fldChar w:fldCharType="separate"/>
        </w:r>
        <w:r>
          <w:rPr>
            <w:noProof/>
          </w:rPr>
          <w:t>1</w:t>
        </w:r>
        <w:r>
          <w:fldChar w:fldCharType="end"/>
        </w:r>
      </w:p>
    </w:sdtContent>
  </w:sdt>
  <w:p w:rsidR="00FD0932" w:rsidRDefault="00FD093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D3CA0"/>
    <w:multiLevelType w:val="hybridMultilevel"/>
    <w:tmpl w:val="2682BFFA"/>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nsid w:val="0D95400D"/>
    <w:multiLevelType w:val="hybridMultilevel"/>
    <w:tmpl w:val="4358F01A"/>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
    <w:nsid w:val="10373388"/>
    <w:multiLevelType w:val="multilevel"/>
    <w:tmpl w:val="4E6E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3C75DB"/>
    <w:multiLevelType w:val="hybridMultilevel"/>
    <w:tmpl w:val="46BE566E"/>
    <w:lvl w:ilvl="0" w:tplc="04190005">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14D44A63"/>
    <w:multiLevelType w:val="hybridMultilevel"/>
    <w:tmpl w:val="483C8FD8"/>
    <w:lvl w:ilvl="0" w:tplc="6010A6A2">
      <w:numFmt w:val="bullet"/>
      <w:lvlText w:val="•"/>
      <w:lvlJc w:val="left"/>
      <w:pPr>
        <w:ind w:left="1068" w:hanging="708"/>
      </w:pPr>
      <w:rPr>
        <w:rFonts w:ascii="Times New Roman" w:eastAsia="Batang"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712967"/>
    <w:multiLevelType w:val="hybridMultilevel"/>
    <w:tmpl w:val="386CD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811C9F"/>
    <w:multiLevelType w:val="multilevel"/>
    <w:tmpl w:val="62665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A3979"/>
    <w:multiLevelType w:val="hybridMultilevel"/>
    <w:tmpl w:val="13B4282A"/>
    <w:lvl w:ilvl="0" w:tplc="04190005">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17"/>
        </w:tabs>
        <w:ind w:left="2517" w:hanging="360"/>
      </w:pPr>
      <w:rPr>
        <w:rFonts w:ascii="Courier New" w:hAnsi="Courier New" w:cs="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cs="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cs="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8">
    <w:nsid w:val="36DE26B9"/>
    <w:multiLevelType w:val="multilevel"/>
    <w:tmpl w:val="75EEB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55506F"/>
    <w:multiLevelType w:val="hybridMultilevel"/>
    <w:tmpl w:val="146A9518"/>
    <w:lvl w:ilvl="0" w:tplc="E1CCD052">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0">
    <w:nsid w:val="4C134467"/>
    <w:multiLevelType w:val="hybridMultilevel"/>
    <w:tmpl w:val="CD061B50"/>
    <w:lvl w:ilvl="0" w:tplc="E1CCD052">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1">
    <w:nsid w:val="52827E1C"/>
    <w:multiLevelType w:val="multilevel"/>
    <w:tmpl w:val="76BEB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340B2C"/>
    <w:multiLevelType w:val="hybridMultilevel"/>
    <w:tmpl w:val="A5A8BA2A"/>
    <w:lvl w:ilvl="0" w:tplc="03FC38E2">
      <w:start w:val="9"/>
      <w:numFmt w:val="bullet"/>
      <w:lvlText w:val="–"/>
      <w:lvlJc w:val="left"/>
      <w:pPr>
        <w:tabs>
          <w:tab w:val="num" w:pos="1800"/>
        </w:tabs>
        <w:ind w:left="1800" w:hanging="360"/>
      </w:pPr>
      <w:rPr>
        <w:rFonts w:ascii="Times New Roman" w:eastAsia="Times New Roman" w:hAnsi="Times New Roman" w:cs="Times New Roman" w:hint="default"/>
      </w:rPr>
    </w:lvl>
    <w:lvl w:ilvl="1" w:tplc="04220003" w:tentative="1">
      <w:start w:val="1"/>
      <w:numFmt w:val="bullet"/>
      <w:lvlText w:val="o"/>
      <w:lvlJc w:val="left"/>
      <w:pPr>
        <w:tabs>
          <w:tab w:val="num" w:pos="2520"/>
        </w:tabs>
        <w:ind w:left="2520" w:hanging="360"/>
      </w:pPr>
      <w:rPr>
        <w:rFonts w:ascii="Courier New" w:hAnsi="Courier New" w:cs="Courier New" w:hint="default"/>
      </w:rPr>
    </w:lvl>
    <w:lvl w:ilvl="2" w:tplc="04220005" w:tentative="1">
      <w:start w:val="1"/>
      <w:numFmt w:val="bullet"/>
      <w:lvlText w:val=""/>
      <w:lvlJc w:val="left"/>
      <w:pPr>
        <w:tabs>
          <w:tab w:val="num" w:pos="3240"/>
        </w:tabs>
        <w:ind w:left="3240" w:hanging="360"/>
      </w:pPr>
      <w:rPr>
        <w:rFonts w:ascii="Wingdings" w:hAnsi="Wingdings" w:hint="default"/>
      </w:rPr>
    </w:lvl>
    <w:lvl w:ilvl="3" w:tplc="04220001" w:tentative="1">
      <w:start w:val="1"/>
      <w:numFmt w:val="bullet"/>
      <w:lvlText w:val=""/>
      <w:lvlJc w:val="left"/>
      <w:pPr>
        <w:tabs>
          <w:tab w:val="num" w:pos="3960"/>
        </w:tabs>
        <w:ind w:left="3960" w:hanging="360"/>
      </w:pPr>
      <w:rPr>
        <w:rFonts w:ascii="Symbol" w:hAnsi="Symbol" w:hint="default"/>
      </w:rPr>
    </w:lvl>
    <w:lvl w:ilvl="4" w:tplc="04220003" w:tentative="1">
      <w:start w:val="1"/>
      <w:numFmt w:val="bullet"/>
      <w:lvlText w:val="o"/>
      <w:lvlJc w:val="left"/>
      <w:pPr>
        <w:tabs>
          <w:tab w:val="num" w:pos="4680"/>
        </w:tabs>
        <w:ind w:left="4680" w:hanging="360"/>
      </w:pPr>
      <w:rPr>
        <w:rFonts w:ascii="Courier New" w:hAnsi="Courier New" w:cs="Courier New" w:hint="default"/>
      </w:rPr>
    </w:lvl>
    <w:lvl w:ilvl="5" w:tplc="04220005" w:tentative="1">
      <w:start w:val="1"/>
      <w:numFmt w:val="bullet"/>
      <w:lvlText w:val=""/>
      <w:lvlJc w:val="left"/>
      <w:pPr>
        <w:tabs>
          <w:tab w:val="num" w:pos="5400"/>
        </w:tabs>
        <w:ind w:left="5400" w:hanging="360"/>
      </w:pPr>
      <w:rPr>
        <w:rFonts w:ascii="Wingdings" w:hAnsi="Wingdings" w:hint="default"/>
      </w:rPr>
    </w:lvl>
    <w:lvl w:ilvl="6" w:tplc="04220001" w:tentative="1">
      <w:start w:val="1"/>
      <w:numFmt w:val="bullet"/>
      <w:lvlText w:val=""/>
      <w:lvlJc w:val="left"/>
      <w:pPr>
        <w:tabs>
          <w:tab w:val="num" w:pos="6120"/>
        </w:tabs>
        <w:ind w:left="6120" w:hanging="360"/>
      </w:pPr>
      <w:rPr>
        <w:rFonts w:ascii="Symbol" w:hAnsi="Symbol" w:hint="default"/>
      </w:rPr>
    </w:lvl>
    <w:lvl w:ilvl="7" w:tplc="04220003" w:tentative="1">
      <w:start w:val="1"/>
      <w:numFmt w:val="bullet"/>
      <w:lvlText w:val="o"/>
      <w:lvlJc w:val="left"/>
      <w:pPr>
        <w:tabs>
          <w:tab w:val="num" w:pos="6840"/>
        </w:tabs>
        <w:ind w:left="6840" w:hanging="360"/>
      </w:pPr>
      <w:rPr>
        <w:rFonts w:ascii="Courier New" w:hAnsi="Courier New" w:cs="Courier New" w:hint="default"/>
      </w:rPr>
    </w:lvl>
    <w:lvl w:ilvl="8" w:tplc="04220005" w:tentative="1">
      <w:start w:val="1"/>
      <w:numFmt w:val="bullet"/>
      <w:lvlText w:val=""/>
      <w:lvlJc w:val="left"/>
      <w:pPr>
        <w:tabs>
          <w:tab w:val="num" w:pos="7560"/>
        </w:tabs>
        <w:ind w:left="7560" w:hanging="360"/>
      </w:pPr>
      <w:rPr>
        <w:rFonts w:ascii="Wingdings" w:hAnsi="Wingdings" w:hint="default"/>
      </w:rPr>
    </w:lvl>
  </w:abstractNum>
  <w:abstractNum w:abstractNumId="13">
    <w:nsid w:val="63ED55A8"/>
    <w:multiLevelType w:val="hybridMultilevel"/>
    <w:tmpl w:val="E97600C8"/>
    <w:lvl w:ilvl="0" w:tplc="04190005">
      <w:start w:val="1"/>
      <w:numFmt w:val="bullet"/>
      <w:lvlText w:val=""/>
      <w:lvlJc w:val="left"/>
      <w:pPr>
        <w:tabs>
          <w:tab w:val="num" w:pos="2160"/>
        </w:tabs>
        <w:ind w:left="2160" w:hanging="360"/>
      </w:pPr>
      <w:rPr>
        <w:rFonts w:ascii="Wingdings" w:hAnsi="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4">
    <w:nsid w:val="69482DA0"/>
    <w:multiLevelType w:val="hybridMultilevel"/>
    <w:tmpl w:val="C11CC4EC"/>
    <w:lvl w:ilvl="0" w:tplc="E74C1616">
      <w:start w:val="10"/>
      <w:numFmt w:val="bullet"/>
      <w:lvlText w:val="-"/>
      <w:lvlJc w:val="left"/>
      <w:pPr>
        <w:ind w:left="786" w:hanging="360"/>
      </w:pPr>
      <w:rPr>
        <w:rFonts w:ascii="Times New Roman" w:eastAsia="Times New Roman" w:hAnsi="Times New Roman" w:cs="Times New Roman" w:hint="default"/>
        <w:b/>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5">
    <w:nsid w:val="71564158"/>
    <w:multiLevelType w:val="multilevel"/>
    <w:tmpl w:val="FC5AA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12"/>
  </w:num>
  <w:num w:numId="4">
    <w:abstractNumId w:val="3"/>
  </w:num>
  <w:num w:numId="5">
    <w:abstractNumId w:val="7"/>
  </w:num>
  <w:num w:numId="6">
    <w:abstractNumId w:val="1"/>
  </w:num>
  <w:num w:numId="7">
    <w:abstractNumId w:val="13"/>
  </w:num>
  <w:num w:numId="8">
    <w:abstractNumId w:val="5"/>
  </w:num>
  <w:num w:numId="9">
    <w:abstractNumId w:val="4"/>
  </w:num>
  <w:num w:numId="10">
    <w:abstractNumId w:val="0"/>
  </w:num>
  <w:num w:numId="11">
    <w:abstractNumId w:val="14"/>
  </w:num>
  <w:num w:numId="12">
    <w:abstractNumId w:val="2"/>
  </w:num>
  <w:num w:numId="13">
    <w:abstractNumId w:val="11"/>
  </w:num>
  <w:num w:numId="14">
    <w:abstractNumId w:val="6"/>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D40"/>
    <w:rsid w:val="0001695B"/>
    <w:rsid w:val="000C32EE"/>
    <w:rsid w:val="000C571D"/>
    <w:rsid w:val="000E33A6"/>
    <w:rsid w:val="00113D40"/>
    <w:rsid w:val="00172451"/>
    <w:rsid w:val="0019377A"/>
    <w:rsid w:val="001A52D0"/>
    <w:rsid w:val="001C6299"/>
    <w:rsid w:val="0021628D"/>
    <w:rsid w:val="002B6D3B"/>
    <w:rsid w:val="002E0CFF"/>
    <w:rsid w:val="003422EC"/>
    <w:rsid w:val="00343335"/>
    <w:rsid w:val="00381BD7"/>
    <w:rsid w:val="003C5B8F"/>
    <w:rsid w:val="00415E21"/>
    <w:rsid w:val="00444682"/>
    <w:rsid w:val="004669AC"/>
    <w:rsid w:val="004A6C19"/>
    <w:rsid w:val="004B606F"/>
    <w:rsid w:val="004E7533"/>
    <w:rsid w:val="005166EC"/>
    <w:rsid w:val="00522316"/>
    <w:rsid w:val="0056041B"/>
    <w:rsid w:val="00561690"/>
    <w:rsid w:val="00593DE4"/>
    <w:rsid w:val="005F7658"/>
    <w:rsid w:val="00630177"/>
    <w:rsid w:val="00687C39"/>
    <w:rsid w:val="006A60E0"/>
    <w:rsid w:val="0070636E"/>
    <w:rsid w:val="00721D51"/>
    <w:rsid w:val="007449A3"/>
    <w:rsid w:val="007E6029"/>
    <w:rsid w:val="007F1416"/>
    <w:rsid w:val="00893D07"/>
    <w:rsid w:val="008C3DE6"/>
    <w:rsid w:val="00941FE5"/>
    <w:rsid w:val="009841A4"/>
    <w:rsid w:val="00AB1E2A"/>
    <w:rsid w:val="00AC6BB9"/>
    <w:rsid w:val="00AE6D77"/>
    <w:rsid w:val="00AF3789"/>
    <w:rsid w:val="00B06562"/>
    <w:rsid w:val="00B25FEA"/>
    <w:rsid w:val="00B8372E"/>
    <w:rsid w:val="00BA446A"/>
    <w:rsid w:val="00BC411C"/>
    <w:rsid w:val="00C11438"/>
    <w:rsid w:val="00C173BA"/>
    <w:rsid w:val="00CB38B1"/>
    <w:rsid w:val="00CF1758"/>
    <w:rsid w:val="00D257E4"/>
    <w:rsid w:val="00D40913"/>
    <w:rsid w:val="00D61E45"/>
    <w:rsid w:val="00D64CE1"/>
    <w:rsid w:val="00DC2C9E"/>
    <w:rsid w:val="00E034B9"/>
    <w:rsid w:val="00E6224B"/>
    <w:rsid w:val="00E64DE9"/>
    <w:rsid w:val="00E86E62"/>
    <w:rsid w:val="00E91CFA"/>
    <w:rsid w:val="00E95396"/>
    <w:rsid w:val="00EF0503"/>
    <w:rsid w:val="00F24BBE"/>
    <w:rsid w:val="00F87E7E"/>
    <w:rsid w:val="00FD0932"/>
    <w:rsid w:val="00FF5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D40"/>
    <w:pPr>
      <w:spacing w:after="0" w:line="240" w:lineRule="auto"/>
    </w:pPr>
    <w:rPr>
      <w:rFonts w:ascii="Times New Roman" w:eastAsia="Batang"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13D40"/>
    <w:rPr>
      <w:color w:val="0000FF"/>
      <w:u w:val="single"/>
    </w:rPr>
  </w:style>
  <w:style w:type="paragraph" w:styleId="a4">
    <w:name w:val="header"/>
    <w:basedOn w:val="a"/>
    <w:link w:val="a5"/>
    <w:uiPriority w:val="99"/>
    <w:rsid w:val="00113D40"/>
    <w:pPr>
      <w:tabs>
        <w:tab w:val="center" w:pos="4677"/>
        <w:tab w:val="right" w:pos="9355"/>
      </w:tabs>
    </w:pPr>
  </w:style>
  <w:style w:type="character" w:customStyle="1" w:styleId="a5">
    <w:name w:val="Верхний колонтитул Знак"/>
    <w:basedOn w:val="a0"/>
    <w:link w:val="a4"/>
    <w:uiPriority w:val="99"/>
    <w:rsid w:val="00113D40"/>
    <w:rPr>
      <w:rFonts w:ascii="Times New Roman" w:eastAsia="Batang" w:hAnsi="Times New Roman" w:cs="Times New Roman"/>
      <w:sz w:val="20"/>
      <w:szCs w:val="20"/>
      <w:lang w:eastAsia="uk-UA"/>
    </w:rPr>
  </w:style>
  <w:style w:type="paragraph" w:styleId="a6">
    <w:name w:val="Body Text"/>
    <w:basedOn w:val="a"/>
    <w:link w:val="a7"/>
    <w:rsid w:val="00113D40"/>
    <w:pPr>
      <w:spacing w:after="120"/>
    </w:pPr>
    <w:rPr>
      <w:rFonts w:eastAsia="Times New Roman"/>
      <w:sz w:val="24"/>
      <w:szCs w:val="24"/>
      <w:lang w:eastAsia="ru-RU"/>
    </w:rPr>
  </w:style>
  <w:style w:type="character" w:customStyle="1" w:styleId="a7">
    <w:name w:val="Основной текст Знак"/>
    <w:basedOn w:val="a0"/>
    <w:link w:val="a6"/>
    <w:rsid w:val="00113D40"/>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113D40"/>
    <w:pPr>
      <w:spacing w:after="120" w:line="480" w:lineRule="auto"/>
      <w:ind w:left="283"/>
    </w:pPr>
    <w:rPr>
      <w:rFonts w:ascii="Calibri" w:eastAsia="Calibri" w:hAnsi="Calibri"/>
      <w:sz w:val="22"/>
      <w:szCs w:val="22"/>
      <w:lang w:eastAsia="en-US"/>
    </w:rPr>
  </w:style>
  <w:style w:type="character" w:customStyle="1" w:styleId="20">
    <w:name w:val="Основной текст с отступом 2 Знак"/>
    <w:basedOn w:val="a0"/>
    <w:link w:val="2"/>
    <w:uiPriority w:val="99"/>
    <w:rsid w:val="00113D40"/>
    <w:rPr>
      <w:rFonts w:ascii="Calibri" w:eastAsia="Calibri" w:hAnsi="Calibri" w:cs="Times New Roman"/>
    </w:rPr>
  </w:style>
  <w:style w:type="paragraph" w:styleId="a8">
    <w:name w:val="Body Text Indent"/>
    <w:basedOn w:val="a"/>
    <w:link w:val="a9"/>
    <w:rsid w:val="00113D40"/>
    <w:pPr>
      <w:spacing w:after="120"/>
      <w:ind w:left="283"/>
    </w:pPr>
  </w:style>
  <w:style w:type="character" w:customStyle="1" w:styleId="a9">
    <w:name w:val="Основной текст с отступом Знак"/>
    <w:basedOn w:val="a0"/>
    <w:link w:val="a8"/>
    <w:rsid w:val="00113D40"/>
    <w:rPr>
      <w:rFonts w:ascii="Times New Roman" w:eastAsia="Batang" w:hAnsi="Times New Roman" w:cs="Times New Roman"/>
      <w:sz w:val="20"/>
      <w:szCs w:val="20"/>
      <w:lang w:eastAsia="uk-UA"/>
    </w:rPr>
  </w:style>
  <w:style w:type="paragraph" w:styleId="aa">
    <w:name w:val="Plain Text"/>
    <w:basedOn w:val="a"/>
    <w:link w:val="ab"/>
    <w:rsid w:val="00113D40"/>
    <w:rPr>
      <w:rFonts w:ascii="Courier New" w:eastAsia="Times New Roman" w:hAnsi="Courier New"/>
      <w:lang w:eastAsia="ru-RU"/>
    </w:rPr>
  </w:style>
  <w:style w:type="character" w:customStyle="1" w:styleId="ab">
    <w:name w:val="Текст Знак"/>
    <w:basedOn w:val="a0"/>
    <w:link w:val="aa"/>
    <w:rsid w:val="00113D40"/>
    <w:rPr>
      <w:rFonts w:ascii="Courier New" w:eastAsia="Times New Roman" w:hAnsi="Courier New" w:cs="Times New Roman"/>
      <w:sz w:val="20"/>
      <w:szCs w:val="20"/>
      <w:lang w:eastAsia="ru-RU"/>
    </w:rPr>
  </w:style>
  <w:style w:type="paragraph" w:customStyle="1" w:styleId="rvps6">
    <w:name w:val="rvps6"/>
    <w:basedOn w:val="a"/>
    <w:rsid w:val="000C32EE"/>
    <w:pPr>
      <w:spacing w:before="100" w:beforeAutospacing="1" w:after="100" w:afterAutospacing="1"/>
    </w:pPr>
    <w:rPr>
      <w:rFonts w:eastAsia="Times New Roman"/>
      <w:sz w:val="24"/>
      <w:szCs w:val="24"/>
      <w:lang w:eastAsia="ru-RU"/>
    </w:rPr>
  </w:style>
  <w:style w:type="character" w:customStyle="1" w:styleId="rvts23">
    <w:name w:val="rvts23"/>
    <w:basedOn w:val="a0"/>
    <w:rsid w:val="000C32EE"/>
  </w:style>
  <w:style w:type="paragraph" w:styleId="ac">
    <w:name w:val="List Paragraph"/>
    <w:basedOn w:val="a"/>
    <w:uiPriority w:val="34"/>
    <w:qFormat/>
    <w:rsid w:val="00F24BBE"/>
    <w:pPr>
      <w:spacing w:after="200" w:line="276" w:lineRule="auto"/>
      <w:ind w:left="720"/>
      <w:contextualSpacing/>
    </w:pPr>
    <w:rPr>
      <w:rFonts w:ascii="Calibri" w:eastAsia="Calibri" w:hAnsi="Calibri"/>
      <w:sz w:val="22"/>
      <w:szCs w:val="22"/>
      <w:lang w:eastAsia="en-US"/>
    </w:rPr>
  </w:style>
  <w:style w:type="character" w:customStyle="1" w:styleId="FontStyle42">
    <w:name w:val="Font Style42"/>
    <w:rsid w:val="00343335"/>
    <w:rPr>
      <w:rFonts w:ascii="Times New Roman" w:hAnsi="Times New Roman" w:cs="Times New Roman"/>
      <w:sz w:val="26"/>
      <w:szCs w:val="26"/>
    </w:rPr>
  </w:style>
  <w:style w:type="paragraph" w:styleId="ad">
    <w:name w:val="footer"/>
    <w:basedOn w:val="a"/>
    <w:link w:val="ae"/>
    <w:uiPriority w:val="99"/>
    <w:unhideWhenUsed/>
    <w:rsid w:val="00FD0932"/>
    <w:pPr>
      <w:tabs>
        <w:tab w:val="center" w:pos="4677"/>
        <w:tab w:val="right" w:pos="9355"/>
      </w:tabs>
    </w:pPr>
  </w:style>
  <w:style w:type="character" w:customStyle="1" w:styleId="ae">
    <w:name w:val="Нижний колонтитул Знак"/>
    <w:basedOn w:val="a0"/>
    <w:link w:val="ad"/>
    <w:uiPriority w:val="99"/>
    <w:rsid w:val="00FD0932"/>
    <w:rPr>
      <w:rFonts w:ascii="Times New Roman" w:eastAsia="Batang" w:hAnsi="Times New Roman" w:cs="Times New Roman"/>
      <w:sz w:val="20"/>
      <w:szCs w:val="20"/>
      <w:lang w:eastAsia="uk-UA"/>
    </w:rPr>
  </w:style>
  <w:style w:type="paragraph" w:styleId="af">
    <w:name w:val="Normal (Web)"/>
    <w:basedOn w:val="a"/>
    <w:uiPriority w:val="99"/>
    <w:unhideWhenUsed/>
    <w:rsid w:val="00F87E7E"/>
    <w:pPr>
      <w:spacing w:before="100" w:beforeAutospacing="1" w:after="100" w:afterAutospacing="1"/>
    </w:pPr>
    <w:rPr>
      <w:rFonts w:eastAsia="Times New Roman"/>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D40"/>
    <w:pPr>
      <w:spacing w:after="0" w:line="240" w:lineRule="auto"/>
    </w:pPr>
    <w:rPr>
      <w:rFonts w:ascii="Times New Roman" w:eastAsia="Batang"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13D40"/>
    <w:rPr>
      <w:color w:val="0000FF"/>
      <w:u w:val="single"/>
    </w:rPr>
  </w:style>
  <w:style w:type="paragraph" w:styleId="a4">
    <w:name w:val="header"/>
    <w:basedOn w:val="a"/>
    <w:link w:val="a5"/>
    <w:uiPriority w:val="99"/>
    <w:rsid w:val="00113D40"/>
    <w:pPr>
      <w:tabs>
        <w:tab w:val="center" w:pos="4677"/>
        <w:tab w:val="right" w:pos="9355"/>
      </w:tabs>
    </w:pPr>
  </w:style>
  <w:style w:type="character" w:customStyle="1" w:styleId="a5">
    <w:name w:val="Верхний колонтитул Знак"/>
    <w:basedOn w:val="a0"/>
    <w:link w:val="a4"/>
    <w:uiPriority w:val="99"/>
    <w:rsid w:val="00113D40"/>
    <w:rPr>
      <w:rFonts w:ascii="Times New Roman" w:eastAsia="Batang" w:hAnsi="Times New Roman" w:cs="Times New Roman"/>
      <w:sz w:val="20"/>
      <w:szCs w:val="20"/>
      <w:lang w:eastAsia="uk-UA"/>
    </w:rPr>
  </w:style>
  <w:style w:type="paragraph" w:styleId="a6">
    <w:name w:val="Body Text"/>
    <w:basedOn w:val="a"/>
    <w:link w:val="a7"/>
    <w:rsid w:val="00113D40"/>
    <w:pPr>
      <w:spacing w:after="120"/>
    </w:pPr>
    <w:rPr>
      <w:rFonts w:eastAsia="Times New Roman"/>
      <w:sz w:val="24"/>
      <w:szCs w:val="24"/>
      <w:lang w:eastAsia="ru-RU"/>
    </w:rPr>
  </w:style>
  <w:style w:type="character" w:customStyle="1" w:styleId="a7">
    <w:name w:val="Основной текст Знак"/>
    <w:basedOn w:val="a0"/>
    <w:link w:val="a6"/>
    <w:rsid w:val="00113D40"/>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113D40"/>
    <w:pPr>
      <w:spacing w:after="120" w:line="480" w:lineRule="auto"/>
      <w:ind w:left="283"/>
    </w:pPr>
    <w:rPr>
      <w:rFonts w:ascii="Calibri" w:eastAsia="Calibri" w:hAnsi="Calibri"/>
      <w:sz w:val="22"/>
      <w:szCs w:val="22"/>
      <w:lang w:eastAsia="en-US"/>
    </w:rPr>
  </w:style>
  <w:style w:type="character" w:customStyle="1" w:styleId="20">
    <w:name w:val="Основной текст с отступом 2 Знак"/>
    <w:basedOn w:val="a0"/>
    <w:link w:val="2"/>
    <w:uiPriority w:val="99"/>
    <w:rsid w:val="00113D40"/>
    <w:rPr>
      <w:rFonts w:ascii="Calibri" w:eastAsia="Calibri" w:hAnsi="Calibri" w:cs="Times New Roman"/>
    </w:rPr>
  </w:style>
  <w:style w:type="paragraph" w:styleId="a8">
    <w:name w:val="Body Text Indent"/>
    <w:basedOn w:val="a"/>
    <w:link w:val="a9"/>
    <w:rsid w:val="00113D40"/>
    <w:pPr>
      <w:spacing w:after="120"/>
      <w:ind w:left="283"/>
    </w:pPr>
  </w:style>
  <w:style w:type="character" w:customStyle="1" w:styleId="a9">
    <w:name w:val="Основной текст с отступом Знак"/>
    <w:basedOn w:val="a0"/>
    <w:link w:val="a8"/>
    <w:rsid w:val="00113D40"/>
    <w:rPr>
      <w:rFonts w:ascii="Times New Roman" w:eastAsia="Batang" w:hAnsi="Times New Roman" w:cs="Times New Roman"/>
      <w:sz w:val="20"/>
      <w:szCs w:val="20"/>
      <w:lang w:eastAsia="uk-UA"/>
    </w:rPr>
  </w:style>
  <w:style w:type="paragraph" w:styleId="aa">
    <w:name w:val="Plain Text"/>
    <w:basedOn w:val="a"/>
    <w:link w:val="ab"/>
    <w:rsid w:val="00113D40"/>
    <w:rPr>
      <w:rFonts w:ascii="Courier New" w:eastAsia="Times New Roman" w:hAnsi="Courier New"/>
      <w:lang w:eastAsia="ru-RU"/>
    </w:rPr>
  </w:style>
  <w:style w:type="character" w:customStyle="1" w:styleId="ab">
    <w:name w:val="Текст Знак"/>
    <w:basedOn w:val="a0"/>
    <w:link w:val="aa"/>
    <w:rsid w:val="00113D40"/>
    <w:rPr>
      <w:rFonts w:ascii="Courier New" w:eastAsia="Times New Roman" w:hAnsi="Courier New" w:cs="Times New Roman"/>
      <w:sz w:val="20"/>
      <w:szCs w:val="20"/>
      <w:lang w:eastAsia="ru-RU"/>
    </w:rPr>
  </w:style>
  <w:style w:type="paragraph" w:customStyle="1" w:styleId="rvps6">
    <w:name w:val="rvps6"/>
    <w:basedOn w:val="a"/>
    <w:rsid w:val="000C32EE"/>
    <w:pPr>
      <w:spacing w:before="100" w:beforeAutospacing="1" w:after="100" w:afterAutospacing="1"/>
    </w:pPr>
    <w:rPr>
      <w:rFonts w:eastAsia="Times New Roman"/>
      <w:sz w:val="24"/>
      <w:szCs w:val="24"/>
      <w:lang w:eastAsia="ru-RU"/>
    </w:rPr>
  </w:style>
  <w:style w:type="character" w:customStyle="1" w:styleId="rvts23">
    <w:name w:val="rvts23"/>
    <w:basedOn w:val="a0"/>
    <w:rsid w:val="000C32EE"/>
  </w:style>
  <w:style w:type="paragraph" w:styleId="ac">
    <w:name w:val="List Paragraph"/>
    <w:basedOn w:val="a"/>
    <w:uiPriority w:val="34"/>
    <w:qFormat/>
    <w:rsid w:val="00F24BBE"/>
    <w:pPr>
      <w:spacing w:after="200" w:line="276" w:lineRule="auto"/>
      <w:ind w:left="720"/>
      <w:contextualSpacing/>
    </w:pPr>
    <w:rPr>
      <w:rFonts w:ascii="Calibri" w:eastAsia="Calibri" w:hAnsi="Calibri"/>
      <w:sz w:val="22"/>
      <w:szCs w:val="22"/>
      <w:lang w:eastAsia="en-US"/>
    </w:rPr>
  </w:style>
  <w:style w:type="character" w:customStyle="1" w:styleId="FontStyle42">
    <w:name w:val="Font Style42"/>
    <w:rsid w:val="00343335"/>
    <w:rPr>
      <w:rFonts w:ascii="Times New Roman" w:hAnsi="Times New Roman" w:cs="Times New Roman"/>
      <w:sz w:val="26"/>
      <w:szCs w:val="26"/>
    </w:rPr>
  </w:style>
  <w:style w:type="paragraph" w:styleId="ad">
    <w:name w:val="footer"/>
    <w:basedOn w:val="a"/>
    <w:link w:val="ae"/>
    <w:uiPriority w:val="99"/>
    <w:unhideWhenUsed/>
    <w:rsid w:val="00FD0932"/>
    <w:pPr>
      <w:tabs>
        <w:tab w:val="center" w:pos="4677"/>
        <w:tab w:val="right" w:pos="9355"/>
      </w:tabs>
    </w:pPr>
  </w:style>
  <w:style w:type="character" w:customStyle="1" w:styleId="ae">
    <w:name w:val="Нижний колонтитул Знак"/>
    <w:basedOn w:val="a0"/>
    <w:link w:val="ad"/>
    <w:uiPriority w:val="99"/>
    <w:rsid w:val="00FD0932"/>
    <w:rPr>
      <w:rFonts w:ascii="Times New Roman" w:eastAsia="Batang" w:hAnsi="Times New Roman" w:cs="Times New Roman"/>
      <w:sz w:val="20"/>
      <w:szCs w:val="20"/>
      <w:lang w:eastAsia="uk-UA"/>
    </w:rPr>
  </w:style>
  <w:style w:type="paragraph" w:styleId="af">
    <w:name w:val="Normal (Web)"/>
    <w:basedOn w:val="a"/>
    <w:uiPriority w:val="99"/>
    <w:unhideWhenUsed/>
    <w:rsid w:val="00F87E7E"/>
    <w:pPr>
      <w:spacing w:before="100" w:beforeAutospacing="1" w:after="100" w:afterAutospacing="1"/>
    </w:pPr>
    <w:rPr>
      <w:rFonts w:eastAsia="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122741">
      <w:bodyDiv w:val="1"/>
      <w:marLeft w:val="0"/>
      <w:marRight w:val="0"/>
      <w:marTop w:val="0"/>
      <w:marBottom w:val="0"/>
      <w:divBdr>
        <w:top w:val="none" w:sz="0" w:space="0" w:color="auto"/>
        <w:left w:val="none" w:sz="0" w:space="0" w:color="auto"/>
        <w:bottom w:val="none" w:sz="0" w:space="0" w:color="auto"/>
        <w:right w:val="none" w:sz="0" w:space="0" w:color="auto"/>
      </w:divBdr>
    </w:div>
    <w:div w:id="722826042">
      <w:bodyDiv w:val="1"/>
      <w:marLeft w:val="0"/>
      <w:marRight w:val="0"/>
      <w:marTop w:val="0"/>
      <w:marBottom w:val="0"/>
      <w:divBdr>
        <w:top w:val="none" w:sz="0" w:space="0" w:color="auto"/>
        <w:left w:val="none" w:sz="0" w:space="0" w:color="auto"/>
        <w:bottom w:val="none" w:sz="0" w:space="0" w:color="auto"/>
        <w:right w:val="none" w:sz="0" w:space="0" w:color="auto"/>
      </w:divBdr>
    </w:div>
    <w:div w:id="1139149804">
      <w:bodyDiv w:val="1"/>
      <w:marLeft w:val="0"/>
      <w:marRight w:val="0"/>
      <w:marTop w:val="0"/>
      <w:marBottom w:val="0"/>
      <w:divBdr>
        <w:top w:val="none" w:sz="0" w:space="0" w:color="auto"/>
        <w:left w:val="none" w:sz="0" w:space="0" w:color="auto"/>
        <w:bottom w:val="none" w:sz="0" w:space="0" w:color="auto"/>
        <w:right w:val="none" w:sz="0" w:space="0" w:color="auto"/>
      </w:divBdr>
    </w:div>
    <w:div w:id="1571773889">
      <w:bodyDiv w:val="1"/>
      <w:marLeft w:val="0"/>
      <w:marRight w:val="0"/>
      <w:marTop w:val="0"/>
      <w:marBottom w:val="0"/>
      <w:divBdr>
        <w:top w:val="none" w:sz="0" w:space="0" w:color="auto"/>
        <w:left w:val="none" w:sz="0" w:space="0" w:color="auto"/>
        <w:bottom w:val="none" w:sz="0" w:space="0" w:color="auto"/>
        <w:right w:val="none" w:sz="0" w:space="0" w:color="auto"/>
      </w:divBdr>
    </w:div>
    <w:div w:id="1591697170">
      <w:bodyDiv w:val="1"/>
      <w:marLeft w:val="0"/>
      <w:marRight w:val="0"/>
      <w:marTop w:val="0"/>
      <w:marBottom w:val="0"/>
      <w:divBdr>
        <w:top w:val="none" w:sz="0" w:space="0" w:color="auto"/>
        <w:left w:val="none" w:sz="0" w:space="0" w:color="auto"/>
        <w:bottom w:val="none" w:sz="0" w:space="0" w:color="auto"/>
        <w:right w:val="none" w:sz="0" w:space="0" w:color="auto"/>
      </w:divBdr>
    </w:div>
    <w:div w:id="2031174993">
      <w:bodyDiv w:val="1"/>
      <w:marLeft w:val="0"/>
      <w:marRight w:val="0"/>
      <w:marTop w:val="0"/>
      <w:marBottom w:val="0"/>
      <w:divBdr>
        <w:top w:val="none" w:sz="0" w:space="0" w:color="auto"/>
        <w:left w:val="none" w:sz="0" w:space="0" w:color="auto"/>
        <w:bottom w:val="none" w:sz="0" w:space="0" w:color="auto"/>
        <w:right w:val="none" w:sz="0" w:space="0" w:color="auto"/>
      </w:divBdr>
    </w:div>
    <w:div w:id="2074615276">
      <w:bodyDiv w:val="1"/>
      <w:marLeft w:val="0"/>
      <w:marRight w:val="0"/>
      <w:marTop w:val="0"/>
      <w:marBottom w:val="0"/>
      <w:divBdr>
        <w:top w:val="none" w:sz="0" w:space="0" w:color="auto"/>
        <w:left w:val="none" w:sz="0" w:space="0" w:color="auto"/>
        <w:bottom w:val="none" w:sz="0" w:space="0" w:color="auto"/>
        <w:right w:val="none" w:sz="0" w:space="0" w:color="auto"/>
      </w:divBdr>
    </w:div>
    <w:div w:id="210032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1922</Words>
  <Characters>10957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Moroz</dc:creator>
  <cp:lastModifiedBy>Moroz</cp:lastModifiedBy>
  <cp:revision>8</cp:revision>
  <dcterms:created xsi:type="dcterms:W3CDTF">2024-06-15T13:54:00Z</dcterms:created>
  <dcterms:modified xsi:type="dcterms:W3CDTF">2024-10-21T10:54:00Z</dcterms:modified>
</cp:coreProperties>
</file>